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8005" w14:textId="514C90ED" w:rsidR="006E7BAE" w:rsidRPr="0041360F" w:rsidRDefault="003E628B" w:rsidP="00257EA8">
      <w:pPr>
        <w:tabs>
          <w:tab w:val="left" w:pos="4536"/>
        </w:tabs>
        <w:spacing w:after="0" w:line="360" w:lineRule="auto"/>
        <w:ind w:left="4536"/>
        <w:contextualSpacing/>
        <w:mirrorIndents/>
        <w:jc w:val="both"/>
        <w:rPr>
          <w:rFonts w:ascii="Arial Nova Light" w:hAnsi="Arial Nova Light" w:cs="Arial"/>
          <w:b/>
          <w:sz w:val="24"/>
          <w:szCs w:val="24"/>
        </w:rPr>
      </w:pPr>
      <w:bookmarkStart w:id="0" w:name="_Hlk509577805"/>
      <w:bookmarkStart w:id="1" w:name="_Hlk516743181"/>
      <w:r w:rsidRPr="0041360F">
        <w:rPr>
          <w:rFonts w:ascii="Arial Nova Light" w:hAnsi="Arial Nova Light" w:cs="Arial"/>
          <w:b/>
          <w:sz w:val="24"/>
          <w:szCs w:val="24"/>
        </w:rPr>
        <w:t>PROCEDIMIENTO ESPECIAL SANCIONADOR.</w:t>
      </w:r>
    </w:p>
    <w:p w14:paraId="0160ACAB" w14:textId="77777777" w:rsidR="003E628B" w:rsidRPr="0041360F" w:rsidRDefault="003E628B" w:rsidP="00257EA8">
      <w:pPr>
        <w:tabs>
          <w:tab w:val="left" w:pos="4536"/>
        </w:tabs>
        <w:spacing w:after="0" w:line="360" w:lineRule="auto"/>
        <w:ind w:left="4536"/>
        <w:contextualSpacing/>
        <w:mirrorIndents/>
        <w:jc w:val="both"/>
        <w:rPr>
          <w:rFonts w:ascii="Arial Nova Light" w:hAnsi="Arial Nova Light" w:cs="Arial"/>
          <w:b/>
          <w:sz w:val="24"/>
          <w:szCs w:val="24"/>
        </w:rPr>
      </w:pPr>
    </w:p>
    <w:p w14:paraId="299F04FA" w14:textId="4E13A1CF" w:rsidR="006E7BAE" w:rsidRPr="0041360F" w:rsidRDefault="006E7BAE" w:rsidP="00257EA8">
      <w:pPr>
        <w:tabs>
          <w:tab w:val="left" w:pos="4536"/>
        </w:tabs>
        <w:spacing w:after="0" w:line="360" w:lineRule="auto"/>
        <w:ind w:left="4536"/>
        <w:contextualSpacing/>
        <w:mirrorIndents/>
        <w:jc w:val="both"/>
        <w:rPr>
          <w:rFonts w:ascii="Arial Nova Light" w:hAnsi="Arial Nova Light" w:cs="Arial"/>
          <w:sz w:val="24"/>
          <w:szCs w:val="24"/>
        </w:rPr>
      </w:pPr>
      <w:r w:rsidRPr="0041360F">
        <w:rPr>
          <w:rFonts w:ascii="Arial Nova Light" w:hAnsi="Arial Nova Light" w:cs="Arial"/>
          <w:b/>
          <w:sz w:val="24"/>
          <w:szCs w:val="24"/>
        </w:rPr>
        <w:t xml:space="preserve">EXPEDIENTE: </w:t>
      </w:r>
      <w:r w:rsidRPr="0041360F">
        <w:rPr>
          <w:rFonts w:ascii="Arial Nova Light" w:hAnsi="Arial Nova Light" w:cs="Arial"/>
          <w:sz w:val="24"/>
          <w:szCs w:val="24"/>
        </w:rPr>
        <w:t>TEEA-</w:t>
      </w:r>
      <w:r w:rsidR="00F80CB2" w:rsidRPr="0041360F">
        <w:rPr>
          <w:rFonts w:ascii="Arial Nova Light" w:hAnsi="Arial Nova Light" w:cs="Arial"/>
          <w:sz w:val="24"/>
          <w:szCs w:val="24"/>
        </w:rPr>
        <w:t>PES</w:t>
      </w:r>
      <w:r w:rsidR="00D3248E" w:rsidRPr="0041360F">
        <w:rPr>
          <w:rFonts w:ascii="Arial Nova Light" w:hAnsi="Arial Nova Light" w:cs="Arial"/>
          <w:sz w:val="24"/>
          <w:szCs w:val="24"/>
        </w:rPr>
        <w:t>-</w:t>
      </w:r>
      <w:r w:rsidR="00045E00">
        <w:rPr>
          <w:rFonts w:ascii="Arial Nova Light" w:hAnsi="Arial Nova Light" w:cs="Arial"/>
          <w:sz w:val="24"/>
          <w:szCs w:val="24"/>
        </w:rPr>
        <w:t>048</w:t>
      </w:r>
      <w:r w:rsidRPr="0041360F">
        <w:rPr>
          <w:rFonts w:ascii="Arial Nova Light" w:hAnsi="Arial Nova Light" w:cs="Arial"/>
          <w:sz w:val="24"/>
          <w:szCs w:val="24"/>
        </w:rPr>
        <w:t>/20</w:t>
      </w:r>
      <w:r w:rsidR="00FF63E4" w:rsidRPr="0041360F">
        <w:rPr>
          <w:rFonts w:ascii="Arial Nova Light" w:hAnsi="Arial Nova Light" w:cs="Arial"/>
          <w:sz w:val="24"/>
          <w:szCs w:val="24"/>
        </w:rPr>
        <w:t>21.</w:t>
      </w:r>
    </w:p>
    <w:p w14:paraId="548EB765" w14:textId="2751B1BC" w:rsidR="006E7BAE" w:rsidRPr="0041360F" w:rsidRDefault="00F80CB2" w:rsidP="00257EA8">
      <w:pPr>
        <w:tabs>
          <w:tab w:val="left" w:pos="4536"/>
        </w:tabs>
        <w:spacing w:after="0" w:line="360" w:lineRule="auto"/>
        <w:ind w:left="4536"/>
        <w:contextualSpacing/>
        <w:mirrorIndents/>
        <w:jc w:val="both"/>
        <w:rPr>
          <w:rFonts w:ascii="Arial Nova Light" w:hAnsi="Arial Nova Light" w:cs="Arial"/>
          <w:sz w:val="24"/>
          <w:szCs w:val="24"/>
        </w:rPr>
      </w:pPr>
      <w:r w:rsidRPr="0041360F">
        <w:rPr>
          <w:rFonts w:ascii="Arial Nova Light" w:hAnsi="Arial Nova Light" w:cs="Arial"/>
          <w:b/>
          <w:sz w:val="24"/>
          <w:szCs w:val="24"/>
        </w:rPr>
        <w:t>DENUNCIANTE</w:t>
      </w:r>
      <w:r w:rsidR="006E7BAE" w:rsidRPr="0041360F">
        <w:rPr>
          <w:rFonts w:ascii="Arial Nova Light" w:hAnsi="Arial Nova Light" w:cs="Arial"/>
          <w:b/>
          <w:sz w:val="24"/>
          <w:szCs w:val="24"/>
        </w:rPr>
        <w:t>:</w:t>
      </w:r>
      <w:r w:rsidR="002D04BC" w:rsidRPr="0041360F">
        <w:rPr>
          <w:rFonts w:ascii="Arial Nova Light" w:hAnsi="Arial Nova Light" w:cs="Arial"/>
          <w:b/>
          <w:sz w:val="24"/>
          <w:szCs w:val="24"/>
        </w:rPr>
        <w:t xml:space="preserve"> </w:t>
      </w:r>
      <w:r w:rsidR="00D556AB" w:rsidRPr="0041360F">
        <w:rPr>
          <w:rFonts w:ascii="Arial Nova Light" w:hAnsi="Arial Nova Light" w:cs="Arial"/>
          <w:sz w:val="24"/>
          <w:szCs w:val="24"/>
        </w:rPr>
        <w:t xml:space="preserve">Partido </w:t>
      </w:r>
      <w:r w:rsidR="00D556AB">
        <w:rPr>
          <w:rFonts w:ascii="Arial Nova Light" w:hAnsi="Arial Nova Light" w:cs="Arial"/>
          <w:sz w:val="24"/>
          <w:szCs w:val="24"/>
        </w:rPr>
        <w:t>de la Revolución Democrática</w:t>
      </w:r>
      <w:r w:rsidR="00D556AB" w:rsidRPr="0041360F">
        <w:rPr>
          <w:rFonts w:ascii="Arial Nova Light" w:hAnsi="Arial Nova Light" w:cs="Arial"/>
          <w:sz w:val="24"/>
          <w:szCs w:val="24"/>
        </w:rPr>
        <w:t>.</w:t>
      </w:r>
    </w:p>
    <w:p w14:paraId="021E8FF6" w14:textId="32140BF3" w:rsidR="00297EB1" w:rsidRPr="00641A0E" w:rsidRDefault="00F80CB2" w:rsidP="00257EA8">
      <w:pPr>
        <w:tabs>
          <w:tab w:val="left" w:pos="4536"/>
        </w:tabs>
        <w:spacing w:after="0" w:line="360" w:lineRule="auto"/>
        <w:ind w:left="4536"/>
        <w:contextualSpacing/>
        <w:mirrorIndents/>
        <w:jc w:val="both"/>
        <w:rPr>
          <w:rFonts w:ascii="Arial Nova Light" w:hAnsi="Arial Nova Light" w:cs="Arial"/>
          <w:sz w:val="24"/>
          <w:szCs w:val="24"/>
        </w:rPr>
      </w:pPr>
      <w:r w:rsidRPr="00641A0E">
        <w:rPr>
          <w:rFonts w:ascii="Arial Nova Light" w:hAnsi="Arial Nova Light" w:cs="Arial"/>
          <w:b/>
          <w:sz w:val="24"/>
          <w:szCs w:val="24"/>
        </w:rPr>
        <w:t>DENUNCIADO</w:t>
      </w:r>
      <w:r w:rsidR="003C73C8" w:rsidRPr="00641A0E">
        <w:rPr>
          <w:rFonts w:ascii="Arial Nova Light" w:hAnsi="Arial Nova Light" w:cs="Arial"/>
          <w:b/>
          <w:sz w:val="24"/>
          <w:szCs w:val="24"/>
        </w:rPr>
        <w:t>S</w:t>
      </w:r>
      <w:r w:rsidR="004A3A09" w:rsidRPr="0041360F">
        <w:rPr>
          <w:rFonts w:ascii="Arial Nova Light" w:hAnsi="Arial Nova Light" w:cs="Arial"/>
          <w:b/>
          <w:sz w:val="24"/>
          <w:szCs w:val="24"/>
        </w:rPr>
        <w:t>:</w:t>
      </w:r>
      <w:r w:rsidR="008E0C25" w:rsidRPr="0041360F">
        <w:rPr>
          <w:rFonts w:ascii="Arial Nova Light" w:hAnsi="Arial Nova Light" w:cs="Arial"/>
          <w:b/>
          <w:sz w:val="24"/>
          <w:szCs w:val="24"/>
        </w:rPr>
        <w:t xml:space="preserve"> </w:t>
      </w:r>
      <w:r w:rsidR="00D556AB">
        <w:rPr>
          <w:rFonts w:ascii="Arial Nova Light" w:hAnsi="Arial Nova Light" w:cs="Arial"/>
          <w:sz w:val="24"/>
          <w:szCs w:val="24"/>
        </w:rPr>
        <w:t>Salvador Herrera Ramos, Candidato a la Presidencia Municipal de</w:t>
      </w:r>
      <w:r w:rsidR="003C73C8">
        <w:rPr>
          <w:rFonts w:ascii="Arial Nova Light" w:hAnsi="Arial Nova Light" w:cs="Arial"/>
          <w:sz w:val="24"/>
          <w:szCs w:val="24"/>
        </w:rPr>
        <w:t xml:space="preserve"> </w:t>
      </w:r>
      <w:r w:rsidR="003C73C8" w:rsidRPr="00641A0E">
        <w:rPr>
          <w:rFonts w:ascii="Arial Nova Light" w:hAnsi="Arial Nova Light" w:cs="Arial"/>
          <w:sz w:val="24"/>
          <w:szCs w:val="24"/>
        </w:rPr>
        <w:t>E</w:t>
      </w:r>
      <w:r w:rsidR="00D556AB" w:rsidRPr="00641A0E">
        <w:rPr>
          <w:rFonts w:ascii="Arial Nova Light" w:hAnsi="Arial Nova Light" w:cs="Arial"/>
          <w:sz w:val="24"/>
          <w:szCs w:val="24"/>
        </w:rPr>
        <w:t xml:space="preserve">l Llano, y Partido Fuerza por México. </w:t>
      </w:r>
    </w:p>
    <w:p w14:paraId="698583EA" w14:textId="66B5B70E" w:rsidR="006D6EE3" w:rsidRPr="00641A0E" w:rsidRDefault="006E7BAE" w:rsidP="00257EA8">
      <w:pPr>
        <w:tabs>
          <w:tab w:val="left" w:pos="4536"/>
        </w:tabs>
        <w:spacing w:after="0" w:line="360" w:lineRule="auto"/>
        <w:ind w:left="4536"/>
        <w:contextualSpacing/>
        <w:mirrorIndents/>
        <w:jc w:val="both"/>
        <w:rPr>
          <w:rFonts w:ascii="Arial Nova Light" w:hAnsi="Arial Nova Light" w:cs="Arial"/>
          <w:sz w:val="24"/>
          <w:szCs w:val="24"/>
        </w:rPr>
      </w:pPr>
      <w:r w:rsidRPr="00641A0E">
        <w:rPr>
          <w:rFonts w:ascii="Arial Nova Light" w:hAnsi="Arial Nova Light" w:cs="Arial"/>
          <w:b/>
          <w:sz w:val="24"/>
          <w:szCs w:val="24"/>
        </w:rPr>
        <w:t xml:space="preserve">MAGISTRADA PONENTE: </w:t>
      </w:r>
      <w:r w:rsidR="00555F38" w:rsidRPr="00641A0E">
        <w:rPr>
          <w:rFonts w:ascii="Arial Nova Light" w:hAnsi="Arial Nova Light" w:cs="Arial"/>
          <w:sz w:val="24"/>
          <w:szCs w:val="24"/>
        </w:rPr>
        <w:t>Claudia</w:t>
      </w:r>
      <w:r w:rsidR="00CE7265" w:rsidRPr="00641A0E">
        <w:rPr>
          <w:rFonts w:ascii="Arial Nova Light" w:hAnsi="Arial Nova Light" w:cs="Arial"/>
          <w:sz w:val="24"/>
          <w:szCs w:val="24"/>
        </w:rPr>
        <w:t xml:space="preserve"> </w:t>
      </w:r>
      <w:r w:rsidR="00011EB7" w:rsidRPr="00641A0E">
        <w:rPr>
          <w:rFonts w:ascii="Arial Nova Light" w:hAnsi="Arial Nova Light" w:cs="Arial"/>
          <w:sz w:val="24"/>
          <w:szCs w:val="24"/>
        </w:rPr>
        <w:t>Elo</w:t>
      </w:r>
      <w:r w:rsidR="003C73C8" w:rsidRPr="00641A0E">
        <w:rPr>
          <w:rFonts w:ascii="Arial Nova Light" w:hAnsi="Arial Nova Light" w:cs="Arial"/>
          <w:sz w:val="24"/>
          <w:szCs w:val="24"/>
        </w:rPr>
        <w:t>i</w:t>
      </w:r>
      <w:r w:rsidR="00011EB7" w:rsidRPr="00641A0E">
        <w:rPr>
          <w:rFonts w:ascii="Arial Nova Light" w:hAnsi="Arial Nova Light" w:cs="Arial"/>
          <w:sz w:val="24"/>
          <w:szCs w:val="24"/>
        </w:rPr>
        <w:t>sa</w:t>
      </w:r>
      <w:r w:rsidR="006D6EE3" w:rsidRPr="00641A0E">
        <w:rPr>
          <w:rFonts w:ascii="Arial Nova Light" w:hAnsi="Arial Nova Light" w:cs="Arial"/>
          <w:sz w:val="24"/>
          <w:szCs w:val="24"/>
        </w:rPr>
        <w:t xml:space="preserve"> Díaz de León González</w:t>
      </w:r>
      <w:r w:rsidRPr="00641A0E">
        <w:rPr>
          <w:rFonts w:ascii="Arial Nova Light" w:hAnsi="Arial Nova Light" w:cs="Arial"/>
          <w:sz w:val="24"/>
          <w:szCs w:val="24"/>
        </w:rPr>
        <w:t>.</w:t>
      </w:r>
    </w:p>
    <w:p w14:paraId="4222A704" w14:textId="21C94E63" w:rsidR="006D6EE3" w:rsidRPr="0041360F" w:rsidRDefault="006E7BAE" w:rsidP="00257EA8">
      <w:pPr>
        <w:tabs>
          <w:tab w:val="left" w:pos="4536"/>
        </w:tabs>
        <w:spacing w:after="0" w:line="360" w:lineRule="auto"/>
        <w:ind w:left="4536"/>
        <w:contextualSpacing/>
        <w:mirrorIndents/>
        <w:jc w:val="both"/>
        <w:rPr>
          <w:rFonts w:ascii="Arial Nova Light" w:hAnsi="Arial Nova Light" w:cs="Arial"/>
          <w:sz w:val="24"/>
          <w:szCs w:val="24"/>
        </w:rPr>
      </w:pPr>
      <w:r w:rsidRPr="0041360F">
        <w:rPr>
          <w:rFonts w:ascii="Arial Nova Light" w:hAnsi="Arial Nova Light" w:cs="Arial"/>
          <w:b/>
          <w:sz w:val="24"/>
          <w:szCs w:val="24"/>
        </w:rPr>
        <w:t>SECRETARI</w:t>
      </w:r>
      <w:r w:rsidR="005C1261" w:rsidRPr="0041360F">
        <w:rPr>
          <w:rFonts w:ascii="Arial Nova Light" w:hAnsi="Arial Nova Light" w:cs="Arial"/>
          <w:b/>
          <w:sz w:val="24"/>
          <w:szCs w:val="24"/>
        </w:rPr>
        <w:t>O</w:t>
      </w:r>
      <w:r w:rsidRPr="0041360F">
        <w:rPr>
          <w:rFonts w:ascii="Arial Nova Light" w:hAnsi="Arial Nova Light" w:cs="Arial"/>
          <w:b/>
          <w:sz w:val="24"/>
          <w:szCs w:val="24"/>
        </w:rPr>
        <w:t xml:space="preserve"> DE ESTUDIO</w:t>
      </w:r>
      <w:r w:rsidR="00174114" w:rsidRPr="0041360F">
        <w:rPr>
          <w:rStyle w:val="Refdenotaalpie"/>
          <w:rFonts w:ascii="Arial Nova Light" w:hAnsi="Arial Nova Light" w:cs="Arial"/>
          <w:b/>
          <w:sz w:val="24"/>
          <w:szCs w:val="24"/>
        </w:rPr>
        <w:footnoteReference w:id="1"/>
      </w:r>
      <w:r w:rsidRPr="0041360F">
        <w:rPr>
          <w:rFonts w:ascii="Arial Nova Light" w:hAnsi="Arial Nova Light" w:cs="Arial"/>
          <w:b/>
          <w:sz w:val="24"/>
          <w:szCs w:val="24"/>
        </w:rPr>
        <w:t xml:space="preserve">: </w:t>
      </w:r>
      <w:r w:rsidR="005C1261" w:rsidRPr="0041360F">
        <w:rPr>
          <w:rFonts w:ascii="Arial Nova Light" w:hAnsi="Arial Nova Light" w:cs="Arial"/>
          <w:sz w:val="24"/>
          <w:szCs w:val="24"/>
        </w:rPr>
        <w:t>Néstor Enrique Rivera López</w:t>
      </w:r>
      <w:r w:rsidR="006D6EE3" w:rsidRPr="0041360F">
        <w:rPr>
          <w:rFonts w:ascii="Arial Nova Light" w:hAnsi="Arial Nova Light" w:cs="Arial"/>
          <w:sz w:val="24"/>
          <w:szCs w:val="24"/>
        </w:rPr>
        <w:t xml:space="preserve">. </w:t>
      </w:r>
    </w:p>
    <w:p w14:paraId="466E0A5C" w14:textId="77777777" w:rsidR="005C1261" w:rsidRPr="0041360F" w:rsidRDefault="005C1261" w:rsidP="001A3DF4">
      <w:pPr>
        <w:tabs>
          <w:tab w:val="left" w:pos="3544"/>
        </w:tabs>
        <w:spacing w:after="0" w:line="360" w:lineRule="auto"/>
        <w:contextualSpacing/>
        <w:mirrorIndents/>
        <w:jc w:val="both"/>
        <w:rPr>
          <w:rFonts w:ascii="Arial Nova Light" w:hAnsi="Arial Nova Light" w:cs="Arial"/>
          <w:sz w:val="24"/>
          <w:szCs w:val="24"/>
        </w:rPr>
      </w:pPr>
      <w:bookmarkStart w:id="2" w:name="_Hlk499556789"/>
    </w:p>
    <w:p w14:paraId="06905753" w14:textId="48A21EEB" w:rsidR="006E7BAE" w:rsidRPr="0041360F" w:rsidRDefault="006E7BAE" w:rsidP="001A3DF4">
      <w:pPr>
        <w:tabs>
          <w:tab w:val="left" w:pos="3544"/>
        </w:tabs>
        <w:spacing w:after="0" w:line="360" w:lineRule="auto"/>
        <w:contextualSpacing/>
        <w:mirrorIndents/>
        <w:jc w:val="right"/>
        <w:rPr>
          <w:rFonts w:ascii="Arial Nova Light" w:hAnsi="Arial Nova Light" w:cs="Arial"/>
          <w:sz w:val="24"/>
          <w:szCs w:val="24"/>
        </w:rPr>
      </w:pPr>
      <w:r w:rsidRPr="000C5074">
        <w:rPr>
          <w:rFonts w:ascii="Arial Nova Light" w:hAnsi="Arial Nova Light" w:cs="Arial"/>
          <w:sz w:val="24"/>
          <w:szCs w:val="24"/>
        </w:rPr>
        <w:t xml:space="preserve">Aguascalientes, Aguascalientes, a </w:t>
      </w:r>
      <w:r w:rsidR="000C5074" w:rsidRPr="000C5074">
        <w:rPr>
          <w:rFonts w:ascii="Arial Nova Light" w:hAnsi="Arial Nova Light" w:cs="Arial"/>
          <w:sz w:val="24"/>
          <w:szCs w:val="24"/>
        </w:rPr>
        <w:t>dos</w:t>
      </w:r>
      <w:r w:rsidR="008B37E8" w:rsidRPr="000C5074">
        <w:rPr>
          <w:rFonts w:ascii="Arial Nova Light" w:hAnsi="Arial Nova Light" w:cs="Arial"/>
          <w:sz w:val="24"/>
          <w:szCs w:val="24"/>
        </w:rPr>
        <w:t xml:space="preserve"> de </w:t>
      </w:r>
      <w:r w:rsidR="001B234F" w:rsidRPr="000C5074">
        <w:rPr>
          <w:rFonts w:ascii="Arial Nova Light" w:hAnsi="Arial Nova Light" w:cs="Arial"/>
          <w:sz w:val="24"/>
          <w:szCs w:val="24"/>
        </w:rPr>
        <w:t>junio</w:t>
      </w:r>
      <w:r w:rsidRPr="000C5074">
        <w:rPr>
          <w:rFonts w:ascii="Arial Nova Light" w:hAnsi="Arial Nova Light" w:cs="Arial"/>
          <w:sz w:val="24"/>
          <w:szCs w:val="24"/>
        </w:rPr>
        <w:t xml:space="preserve"> de dos mil </w:t>
      </w:r>
      <w:r w:rsidR="00FF63E4" w:rsidRPr="000C5074">
        <w:rPr>
          <w:rFonts w:ascii="Arial Nova Light" w:hAnsi="Arial Nova Light" w:cs="Arial"/>
          <w:sz w:val="24"/>
          <w:szCs w:val="24"/>
        </w:rPr>
        <w:t>veintiuno</w:t>
      </w:r>
      <w:r w:rsidRPr="000C5074">
        <w:rPr>
          <w:rFonts w:ascii="Arial Nova Light" w:hAnsi="Arial Nova Light" w:cs="Arial"/>
          <w:sz w:val="24"/>
          <w:szCs w:val="24"/>
        </w:rPr>
        <w:t>.</w:t>
      </w:r>
    </w:p>
    <w:p w14:paraId="6A72ADD8" w14:textId="77777777" w:rsidR="006E7BAE" w:rsidRPr="00641A0E" w:rsidRDefault="006E7BAE" w:rsidP="001A3DF4">
      <w:pPr>
        <w:pStyle w:val="NormalWeb"/>
        <w:spacing w:before="0" w:beforeAutospacing="0" w:after="0" w:afterAutospacing="0" w:line="360" w:lineRule="auto"/>
        <w:contextualSpacing/>
        <w:mirrorIndents/>
        <w:jc w:val="both"/>
        <w:rPr>
          <w:rFonts w:ascii="Arial Nova Light" w:hAnsi="Arial Nova Light" w:cs="Arial"/>
        </w:rPr>
      </w:pPr>
    </w:p>
    <w:p w14:paraId="72E0CCC5" w14:textId="4FBB4CED" w:rsidR="00614892" w:rsidRPr="00641A0E" w:rsidRDefault="00D57408" w:rsidP="00614892">
      <w:pPr>
        <w:pStyle w:val="NormalWeb"/>
        <w:spacing w:before="0" w:beforeAutospacing="0" w:after="0" w:afterAutospacing="0" w:line="360" w:lineRule="auto"/>
        <w:contextualSpacing/>
        <w:mirrorIndents/>
        <w:jc w:val="both"/>
        <w:rPr>
          <w:rFonts w:ascii="Arial Nova Light" w:hAnsi="Arial Nova Light" w:cs="Arial"/>
        </w:rPr>
      </w:pPr>
      <w:r w:rsidRPr="00641A0E">
        <w:rPr>
          <w:rFonts w:ascii="Arial Nova Light" w:hAnsi="Arial Nova Light" w:cs="Arial"/>
          <w:b/>
        </w:rPr>
        <w:t>Sentencia del Tribunal Electoral</w:t>
      </w:r>
      <w:r w:rsidRPr="00641A0E">
        <w:rPr>
          <w:rFonts w:ascii="Arial Nova Light" w:hAnsi="Arial Nova Light" w:cs="Arial"/>
          <w:bCs/>
        </w:rPr>
        <w:t xml:space="preserve"> que declara la </w:t>
      </w:r>
      <w:r w:rsidR="00614892" w:rsidRPr="00641A0E">
        <w:rPr>
          <w:rFonts w:ascii="Arial Nova Light" w:hAnsi="Arial Nova Light" w:cs="Arial"/>
          <w:b/>
        </w:rPr>
        <w:t>in</w:t>
      </w:r>
      <w:r w:rsidRPr="00641A0E">
        <w:rPr>
          <w:rFonts w:ascii="Arial Nova Light" w:hAnsi="Arial Nova Light" w:cs="Arial"/>
          <w:b/>
        </w:rPr>
        <w:t>existencia</w:t>
      </w:r>
      <w:r w:rsidRPr="00641A0E">
        <w:rPr>
          <w:rFonts w:ascii="Arial Nova Light" w:hAnsi="Arial Nova Light" w:cs="Arial"/>
          <w:bCs/>
        </w:rPr>
        <w:t xml:space="preserve"> </w:t>
      </w:r>
      <w:r w:rsidR="00614892" w:rsidRPr="00641A0E">
        <w:rPr>
          <w:rFonts w:ascii="Arial Nova Light" w:hAnsi="Arial Nova Light" w:cs="Arial"/>
          <w:bCs/>
        </w:rPr>
        <w:t>de la</w:t>
      </w:r>
      <w:r w:rsidR="00614892" w:rsidRPr="00641A0E">
        <w:rPr>
          <w:rFonts w:ascii="Arial Nova Light" w:hAnsi="Arial Nova Light" w:cs="Arial"/>
        </w:rPr>
        <w:t xml:space="preserve"> infracción denunciada consistente en la aparición indebida de menores de edad en propaganda electoral atribuidos </w:t>
      </w:r>
      <w:bookmarkStart w:id="3" w:name="_Hlk10393714"/>
      <w:r w:rsidR="003C73C8" w:rsidRPr="00641A0E">
        <w:rPr>
          <w:rFonts w:ascii="Arial Nova Light" w:hAnsi="Arial Nova Light" w:cs="Arial"/>
        </w:rPr>
        <w:t>al</w:t>
      </w:r>
      <w:r w:rsidR="00CD2946" w:rsidRPr="00641A0E">
        <w:rPr>
          <w:rFonts w:ascii="Arial Nova Light" w:hAnsi="Arial Nova Light" w:cs="Arial"/>
        </w:rPr>
        <w:t xml:space="preserve"> C. Salvador Herrera Ramos</w:t>
      </w:r>
      <w:r w:rsidR="00614892" w:rsidRPr="00641A0E">
        <w:rPr>
          <w:rFonts w:ascii="Arial Nova Light" w:hAnsi="Arial Nova Light" w:cs="Arial"/>
        </w:rPr>
        <w:t xml:space="preserve"> en su calidad de candidat</w:t>
      </w:r>
      <w:r w:rsidR="00CD2946" w:rsidRPr="00641A0E">
        <w:rPr>
          <w:rFonts w:ascii="Arial Nova Light" w:hAnsi="Arial Nova Light" w:cs="Arial"/>
        </w:rPr>
        <w:t>o</w:t>
      </w:r>
      <w:r w:rsidR="00614892" w:rsidRPr="00641A0E">
        <w:rPr>
          <w:rFonts w:ascii="Arial Nova Light" w:hAnsi="Arial Nova Light" w:cs="Arial"/>
        </w:rPr>
        <w:t xml:space="preserve"> a la Presidencia Municipal </w:t>
      </w:r>
      <w:r w:rsidR="003D586F" w:rsidRPr="00641A0E">
        <w:rPr>
          <w:rFonts w:ascii="Arial Nova Light" w:hAnsi="Arial Nova Light" w:cs="Arial"/>
        </w:rPr>
        <w:t>en El</w:t>
      </w:r>
      <w:r w:rsidR="00CD2946" w:rsidRPr="00641A0E">
        <w:rPr>
          <w:rFonts w:ascii="Arial Nova Light" w:hAnsi="Arial Nova Light" w:cs="Arial"/>
        </w:rPr>
        <w:t xml:space="preserve"> Llano</w:t>
      </w:r>
      <w:r w:rsidR="00614892" w:rsidRPr="00641A0E">
        <w:rPr>
          <w:rFonts w:ascii="Arial Nova Light" w:hAnsi="Arial Nova Light" w:cs="Arial"/>
        </w:rPr>
        <w:t xml:space="preserve"> y a</w:t>
      </w:r>
      <w:r w:rsidR="003961FF" w:rsidRPr="00641A0E">
        <w:rPr>
          <w:rFonts w:ascii="Arial Nova Light" w:hAnsi="Arial Nova Light" w:cs="Arial"/>
        </w:rPr>
        <w:t>l</w:t>
      </w:r>
      <w:r w:rsidR="00CD2946" w:rsidRPr="00641A0E">
        <w:rPr>
          <w:rFonts w:ascii="Arial Nova Light" w:hAnsi="Arial Nova Light" w:cs="Arial"/>
        </w:rPr>
        <w:t xml:space="preserve"> Partido Fuerza por México</w:t>
      </w:r>
      <w:r w:rsidR="00614892" w:rsidRPr="00641A0E">
        <w:rPr>
          <w:rFonts w:ascii="Arial Nova Light" w:hAnsi="Arial Nova Light" w:cs="Arial"/>
        </w:rPr>
        <w:t>.</w:t>
      </w:r>
    </w:p>
    <w:bookmarkEnd w:id="3"/>
    <w:p w14:paraId="022B6EC8" w14:textId="351C9315" w:rsidR="00C71C67" w:rsidRPr="0041360F" w:rsidRDefault="00C71C67" w:rsidP="001A3DF4">
      <w:pPr>
        <w:pStyle w:val="NormalWeb"/>
        <w:spacing w:before="0" w:beforeAutospacing="0" w:after="0" w:afterAutospacing="0" w:line="360" w:lineRule="auto"/>
        <w:contextualSpacing/>
        <w:mirrorIndents/>
        <w:jc w:val="both"/>
        <w:rPr>
          <w:rFonts w:ascii="Arial Nova Light" w:hAnsi="Arial Nova Light" w:cs="Arial"/>
          <w:bCs/>
        </w:rPr>
      </w:pPr>
    </w:p>
    <w:p w14:paraId="57458F53" w14:textId="5B682051" w:rsidR="00657220" w:rsidRPr="0041360F" w:rsidRDefault="007D6C13" w:rsidP="00445B70">
      <w:pPr>
        <w:pStyle w:val="NormalWeb"/>
        <w:numPr>
          <w:ilvl w:val="0"/>
          <w:numId w:val="3"/>
        </w:numPr>
        <w:spacing w:before="0" w:beforeAutospacing="0" w:after="0" w:afterAutospacing="0" w:line="360" w:lineRule="auto"/>
        <w:ind w:left="0" w:firstLine="0"/>
        <w:contextualSpacing/>
        <w:mirrorIndents/>
        <w:jc w:val="both"/>
        <w:rPr>
          <w:rFonts w:ascii="Arial Nova Light" w:hAnsi="Arial Nova Light" w:cs="Arial"/>
        </w:rPr>
      </w:pPr>
      <w:r w:rsidRPr="0041360F">
        <w:rPr>
          <w:rFonts w:ascii="Arial Nova Light" w:hAnsi="Arial Nova Light" w:cs="Arial"/>
          <w:b/>
        </w:rPr>
        <w:t xml:space="preserve">ANTECEDENTES. </w:t>
      </w:r>
      <w:r w:rsidR="00197184" w:rsidRPr="0041360F">
        <w:rPr>
          <w:rFonts w:ascii="Arial Nova Light" w:hAnsi="Arial Nova Light" w:cs="Arial"/>
          <w:bCs/>
        </w:rPr>
        <w:t xml:space="preserve">Todos los hechos sucedieron en el presente año, salvo precisión distinta. </w:t>
      </w:r>
    </w:p>
    <w:p w14:paraId="2298447D" w14:textId="77777777" w:rsidR="007D6C13" w:rsidRPr="0041360F" w:rsidRDefault="007D6C13" w:rsidP="001A3DF4">
      <w:pPr>
        <w:pStyle w:val="NormalWeb"/>
        <w:spacing w:before="0" w:beforeAutospacing="0" w:after="0" w:afterAutospacing="0" w:line="360" w:lineRule="auto"/>
        <w:ind w:left="76"/>
        <w:contextualSpacing/>
        <w:mirrorIndents/>
        <w:jc w:val="both"/>
        <w:rPr>
          <w:rFonts w:ascii="Arial Nova Light" w:hAnsi="Arial Nova Light" w:cs="Arial"/>
        </w:rPr>
      </w:pPr>
    </w:p>
    <w:p w14:paraId="6CF103D4" w14:textId="5E103CE4" w:rsidR="003E628B" w:rsidRPr="0041360F" w:rsidRDefault="008E0C25" w:rsidP="00445B70">
      <w:pPr>
        <w:pStyle w:val="NormalWeb"/>
        <w:numPr>
          <w:ilvl w:val="1"/>
          <w:numId w:val="1"/>
        </w:numPr>
        <w:spacing w:after="0" w:line="360" w:lineRule="auto"/>
        <w:contextualSpacing/>
        <w:mirrorIndents/>
        <w:jc w:val="both"/>
        <w:rPr>
          <w:rFonts w:ascii="Arial Nova Light" w:hAnsi="Arial Nova Light" w:cs="Arial"/>
        </w:rPr>
      </w:pPr>
      <w:r w:rsidRPr="0041360F">
        <w:rPr>
          <w:rFonts w:ascii="Arial Nova Light" w:hAnsi="Arial Nova Light" w:cs="Arial"/>
          <w:b/>
        </w:rPr>
        <w:t xml:space="preserve"> </w:t>
      </w:r>
      <w:r w:rsidR="00336B78" w:rsidRPr="0041360F">
        <w:rPr>
          <w:rFonts w:ascii="Arial Nova Light" w:hAnsi="Arial Nova Light" w:cs="Arial"/>
          <w:b/>
        </w:rPr>
        <w:t>P</w:t>
      </w:r>
      <w:r w:rsidRPr="0041360F">
        <w:rPr>
          <w:rFonts w:ascii="Arial Nova Light" w:hAnsi="Arial Nova Light" w:cs="Arial"/>
          <w:b/>
        </w:rPr>
        <w:t xml:space="preserve">roceso </w:t>
      </w:r>
      <w:r w:rsidR="00336B78" w:rsidRPr="0041360F">
        <w:rPr>
          <w:rFonts w:ascii="Arial Nova Light" w:hAnsi="Arial Nova Light" w:cs="Arial"/>
          <w:b/>
        </w:rPr>
        <w:t>E</w:t>
      </w:r>
      <w:r w:rsidRPr="0041360F">
        <w:rPr>
          <w:rFonts w:ascii="Arial Nova Light" w:hAnsi="Arial Nova Light" w:cs="Arial"/>
          <w:b/>
        </w:rPr>
        <w:t xml:space="preserve">lectoral </w:t>
      </w:r>
      <w:r w:rsidR="003E628B" w:rsidRPr="0041360F">
        <w:rPr>
          <w:rFonts w:ascii="Arial Nova Light" w:hAnsi="Arial Nova Light" w:cs="Arial"/>
          <w:b/>
        </w:rPr>
        <w:t>Concurrente Ordinario</w:t>
      </w:r>
      <w:r w:rsidR="00C06C71" w:rsidRPr="0041360F">
        <w:rPr>
          <w:rFonts w:ascii="Arial Nova Light" w:hAnsi="Arial Nova Light" w:cs="Arial"/>
          <w:b/>
        </w:rPr>
        <w:t xml:space="preserve"> </w:t>
      </w:r>
      <w:r w:rsidR="00F07E1C" w:rsidRPr="0041360F">
        <w:rPr>
          <w:rFonts w:ascii="Arial Nova Light" w:hAnsi="Arial Nova Light" w:cs="Arial"/>
          <w:b/>
        </w:rPr>
        <w:t>20</w:t>
      </w:r>
      <w:r w:rsidR="003E628B" w:rsidRPr="0041360F">
        <w:rPr>
          <w:rFonts w:ascii="Arial Nova Light" w:hAnsi="Arial Nova Light" w:cs="Arial"/>
          <w:b/>
        </w:rPr>
        <w:t>20</w:t>
      </w:r>
      <w:r w:rsidR="00F07E1C" w:rsidRPr="0041360F">
        <w:rPr>
          <w:rFonts w:ascii="Arial Nova Light" w:hAnsi="Arial Nova Light" w:cs="Arial"/>
          <w:b/>
        </w:rPr>
        <w:t>-20</w:t>
      </w:r>
      <w:r w:rsidR="003E628B" w:rsidRPr="0041360F">
        <w:rPr>
          <w:rFonts w:ascii="Arial Nova Light" w:hAnsi="Arial Nova Light" w:cs="Arial"/>
          <w:b/>
        </w:rPr>
        <w:t>21</w:t>
      </w:r>
      <w:r w:rsidR="00F07E1C" w:rsidRPr="0041360F">
        <w:rPr>
          <w:rFonts w:ascii="Arial Nova Light" w:hAnsi="Arial Nova Light" w:cs="Arial"/>
          <w:b/>
        </w:rPr>
        <w:t xml:space="preserve">. </w:t>
      </w:r>
      <w:r w:rsidR="00503670" w:rsidRPr="0041360F">
        <w:rPr>
          <w:rFonts w:ascii="Arial Nova Light" w:hAnsi="Arial Nova Light" w:cs="Arial"/>
          <w:b/>
        </w:rPr>
        <w:t xml:space="preserve"> </w:t>
      </w:r>
      <w:r w:rsidR="003E628B" w:rsidRPr="0041360F">
        <w:rPr>
          <w:rFonts w:ascii="Arial Nova Light" w:hAnsi="Arial Nova Light" w:cs="Arial"/>
        </w:rPr>
        <w:t>El tres de noviembre de dos mil veinte, dio inicio el proceso electoral concurrente ordinario 2020-2021, para la renovación de los Ayuntamientos y Diputaciones del Estado de Aguascalientes.</w:t>
      </w:r>
    </w:p>
    <w:p w14:paraId="2A29D277" w14:textId="77777777" w:rsidR="003E628B" w:rsidRPr="0041360F" w:rsidRDefault="003E628B" w:rsidP="001A3DF4">
      <w:pPr>
        <w:pStyle w:val="NormalWeb"/>
        <w:spacing w:line="360" w:lineRule="auto"/>
        <w:contextualSpacing/>
        <w:mirrorIndents/>
        <w:jc w:val="both"/>
        <w:rPr>
          <w:rFonts w:ascii="Arial Nova Light" w:hAnsi="Arial Nova Light" w:cs="Arial"/>
          <w:b/>
        </w:rPr>
      </w:pPr>
    </w:p>
    <w:p w14:paraId="51548CC4" w14:textId="1AAE8794" w:rsidR="003E628B" w:rsidRPr="0041360F" w:rsidRDefault="003E628B" w:rsidP="001A3DF4">
      <w:pPr>
        <w:pStyle w:val="NormalWeb"/>
        <w:spacing w:line="360" w:lineRule="auto"/>
        <w:contextualSpacing/>
        <w:mirrorIndents/>
        <w:rPr>
          <w:rFonts w:ascii="Arial Nova Light" w:hAnsi="Arial Nova Light" w:cs="Arial"/>
        </w:rPr>
      </w:pPr>
      <w:r w:rsidRPr="0041360F">
        <w:rPr>
          <w:rFonts w:ascii="Arial Nova Light" w:hAnsi="Arial Nova Light" w:cs="Arial"/>
          <w:bCs/>
        </w:rPr>
        <w:t>P</w:t>
      </w:r>
      <w:r w:rsidRPr="0041360F">
        <w:rPr>
          <w:rFonts w:ascii="Arial Nova Light" w:hAnsi="Arial Nova Light" w:cs="Arial"/>
        </w:rPr>
        <w:t xml:space="preserve">ara el Municipio </w:t>
      </w:r>
      <w:r w:rsidR="003D586F">
        <w:rPr>
          <w:rFonts w:ascii="Arial Nova Light" w:hAnsi="Arial Nova Light" w:cs="Arial"/>
        </w:rPr>
        <w:t>de El Llano</w:t>
      </w:r>
      <w:r w:rsidRPr="0041360F">
        <w:rPr>
          <w:rFonts w:ascii="Arial Nova Light" w:hAnsi="Arial Nova Light" w:cs="Arial"/>
        </w:rPr>
        <w:t xml:space="preserve">, los plazos serán los siguientes: </w:t>
      </w:r>
    </w:p>
    <w:p w14:paraId="33A92CDF" w14:textId="77777777" w:rsidR="003E628B" w:rsidRPr="0041360F" w:rsidRDefault="003E628B" w:rsidP="001A3DF4">
      <w:pPr>
        <w:pStyle w:val="NormalWeb"/>
        <w:spacing w:line="360" w:lineRule="auto"/>
        <w:contextualSpacing/>
        <w:mirrorIndents/>
        <w:rPr>
          <w:rFonts w:ascii="Arial Nova Light" w:hAnsi="Arial Nova Light" w:cs="Arial"/>
        </w:rPr>
      </w:pPr>
    </w:p>
    <w:p w14:paraId="7C2B2F8A" w14:textId="5F830061" w:rsidR="003E628B" w:rsidRPr="005733A0" w:rsidRDefault="003E628B" w:rsidP="001A3DF4">
      <w:pPr>
        <w:pStyle w:val="NormalWeb"/>
        <w:spacing w:line="360" w:lineRule="auto"/>
        <w:contextualSpacing/>
        <w:mirrorIndents/>
        <w:rPr>
          <w:rFonts w:ascii="Arial Nova Light" w:hAnsi="Arial Nova Light" w:cs="Arial"/>
          <w:i/>
        </w:rPr>
      </w:pPr>
      <w:r w:rsidRPr="005733A0">
        <w:rPr>
          <w:rFonts w:ascii="Arial Nova Light" w:hAnsi="Arial Nova Light" w:cs="Arial"/>
          <w:b/>
          <w:i/>
        </w:rPr>
        <w:t>a)</w:t>
      </w:r>
      <w:r w:rsidRPr="005733A0">
        <w:rPr>
          <w:rFonts w:ascii="Arial Nova Light" w:hAnsi="Arial Nova Light" w:cs="Arial"/>
          <w:i/>
        </w:rPr>
        <w:tab/>
      </w:r>
      <w:r w:rsidRPr="005733A0">
        <w:rPr>
          <w:rFonts w:ascii="Arial Nova Light" w:hAnsi="Arial Nova Light" w:cs="Arial"/>
          <w:b/>
          <w:i/>
        </w:rPr>
        <w:t>Precampaña</w:t>
      </w:r>
      <w:r w:rsidRPr="005733A0">
        <w:rPr>
          <w:rFonts w:ascii="Arial Nova Light" w:hAnsi="Arial Nova Light" w:cs="Arial"/>
          <w:i/>
        </w:rPr>
        <w:t xml:space="preserve">: Del </w:t>
      </w:r>
      <w:r w:rsidR="005733A0" w:rsidRPr="005733A0">
        <w:rPr>
          <w:rFonts w:ascii="Arial Nova Light" w:hAnsi="Arial Nova Light" w:cs="Arial"/>
          <w:i/>
        </w:rPr>
        <w:t>doce</w:t>
      </w:r>
      <w:r w:rsidRPr="005733A0">
        <w:rPr>
          <w:rFonts w:ascii="Arial Nova Light" w:hAnsi="Arial Nova Light" w:cs="Arial"/>
          <w:i/>
        </w:rPr>
        <w:t xml:space="preserve"> al treinta y uno de enero.</w:t>
      </w:r>
    </w:p>
    <w:p w14:paraId="1FCBBABE" w14:textId="552B8178" w:rsidR="003E628B" w:rsidRPr="005733A0" w:rsidRDefault="003E628B" w:rsidP="001A3DF4">
      <w:pPr>
        <w:pStyle w:val="NormalWeb"/>
        <w:spacing w:line="360" w:lineRule="auto"/>
        <w:contextualSpacing/>
        <w:mirrorIndents/>
        <w:rPr>
          <w:rFonts w:ascii="Arial Nova Light" w:hAnsi="Arial Nova Light" w:cs="Arial"/>
          <w:i/>
        </w:rPr>
      </w:pPr>
      <w:r w:rsidRPr="005733A0">
        <w:rPr>
          <w:rFonts w:ascii="Arial Nova Light" w:hAnsi="Arial Nova Light" w:cs="Arial"/>
          <w:b/>
          <w:i/>
        </w:rPr>
        <w:t>b)</w:t>
      </w:r>
      <w:r w:rsidRPr="005733A0">
        <w:rPr>
          <w:rFonts w:ascii="Arial Nova Light" w:hAnsi="Arial Nova Light" w:cs="Arial"/>
          <w:i/>
        </w:rPr>
        <w:tab/>
      </w:r>
      <w:r w:rsidRPr="005733A0">
        <w:rPr>
          <w:rFonts w:ascii="Arial Nova Light" w:hAnsi="Arial Nova Light" w:cs="Arial"/>
          <w:b/>
          <w:i/>
        </w:rPr>
        <w:t>Campaña</w:t>
      </w:r>
      <w:r w:rsidRPr="005733A0">
        <w:rPr>
          <w:rFonts w:ascii="Arial Nova Light" w:hAnsi="Arial Nova Light" w:cs="Arial"/>
          <w:i/>
        </w:rPr>
        <w:t xml:space="preserve">: Del </w:t>
      </w:r>
      <w:r w:rsidR="005733A0" w:rsidRPr="005733A0">
        <w:rPr>
          <w:rFonts w:ascii="Arial Nova Light" w:hAnsi="Arial Nova Light" w:cs="Arial"/>
          <w:i/>
        </w:rPr>
        <w:t>cuatro de mayo</w:t>
      </w:r>
      <w:r w:rsidRPr="005733A0">
        <w:rPr>
          <w:rFonts w:ascii="Arial Nova Light" w:hAnsi="Arial Nova Light" w:cs="Arial"/>
          <w:i/>
        </w:rPr>
        <w:t xml:space="preserve"> al dos de junio.</w:t>
      </w:r>
    </w:p>
    <w:p w14:paraId="65C7DD5E" w14:textId="77777777" w:rsidR="003E628B" w:rsidRPr="0041360F" w:rsidRDefault="003E628B" w:rsidP="001A3DF4">
      <w:pPr>
        <w:pStyle w:val="NormalWeb"/>
        <w:spacing w:line="360" w:lineRule="auto"/>
        <w:contextualSpacing/>
        <w:mirrorIndents/>
        <w:rPr>
          <w:rFonts w:ascii="Arial Nova Light" w:hAnsi="Arial Nova Light" w:cs="Arial"/>
          <w:i/>
        </w:rPr>
      </w:pPr>
      <w:r w:rsidRPr="005733A0">
        <w:rPr>
          <w:rFonts w:ascii="Arial Nova Light" w:hAnsi="Arial Nova Light" w:cs="Arial"/>
          <w:b/>
          <w:i/>
        </w:rPr>
        <w:t>c)</w:t>
      </w:r>
      <w:r w:rsidRPr="005733A0">
        <w:rPr>
          <w:rFonts w:ascii="Arial Nova Light" w:hAnsi="Arial Nova Light" w:cs="Arial"/>
          <w:i/>
        </w:rPr>
        <w:tab/>
      </w:r>
      <w:r w:rsidRPr="005733A0">
        <w:rPr>
          <w:rFonts w:ascii="Arial Nova Light" w:hAnsi="Arial Nova Light" w:cs="Arial"/>
          <w:b/>
          <w:i/>
        </w:rPr>
        <w:t>Veda Electoral</w:t>
      </w:r>
      <w:r w:rsidRPr="005733A0">
        <w:rPr>
          <w:rFonts w:ascii="Arial Nova Light" w:hAnsi="Arial Nova Light" w:cs="Arial"/>
          <w:i/>
        </w:rPr>
        <w:t>: Tres días antes de la Jornada Electoral.</w:t>
      </w:r>
      <w:r w:rsidRPr="0041360F">
        <w:rPr>
          <w:rFonts w:ascii="Arial Nova Light" w:hAnsi="Arial Nova Light" w:cs="Arial"/>
          <w:i/>
        </w:rPr>
        <w:t xml:space="preserve"> </w:t>
      </w:r>
    </w:p>
    <w:p w14:paraId="71D336CD" w14:textId="0112B788" w:rsidR="003E628B" w:rsidRPr="0041360F" w:rsidRDefault="003E628B" w:rsidP="001A3DF4">
      <w:pPr>
        <w:pStyle w:val="NormalWeb"/>
        <w:spacing w:line="360" w:lineRule="auto"/>
        <w:contextualSpacing/>
        <w:mirrorIndents/>
        <w:rPr>
          <w:rFonts w:ascii="Arial Nova Light" w:hAnsi="Arial Nova Light" w:cs="Arial"/>
          <w:i/>
        </w:rPr>
      </w:pPr>
      <w:r w:rsidRPr="0041360F">
        <w:rPr>
          <w:rFonts w:ascii="Arial Nova Light" w:hAnsi="Arial Nova Light" w:cs="Arial"/>
          <w:b/>
          <w:i/>
        </w:rPr>
        <w:lastRenderedPageBreak/>
        <w:t>d)</w:t>
      </w:r>
      <w:r w:rsidRPr="0041360F">
        <w:rPr>
          <w:rFonts w:ascii="Arial Nova Light" w:hAnsi="Arial Nova Light" w:cs="Arial"/>
          <w:i/>
        </w:rPr>
        <w:tab/>
      </w:r>
      <w:r w:rsidRPr="0041360F">
        <w:rPr>
          <w:rFonts w:ascii="Arial Nova Light" w:hAnsi="Arial Nova Light" w:cs="Arial"/>
          <w:b/>
          <w:i/>
        </w:rPr>
        <w:t>Jornada Electoral</w:t>
      </w:r>
      <w:r w:rsidRPr="0041360F">
        <w:rPr>
          <w:rFonts w:ascii="Arial Nova Light" w:hAnsi="Arial Nova Light" w:cs="Arial"/>
          <w:i/>
        </w:rPr>
        <w:t>: El día seis de junio.</w:t>
      </w:r>
    </w:p>
    <w:p w14:paraId="387E0458" w14:textId="77777777" w:rsidR="00371DB2" w:rsidRDefault="00371DB2" w:rsidP="00817456">
      <w:pPr>
        <w:pStyle w:val="NormalWeb"/>
        <w:spacing w:before="0" w:beforeAutospacing="0" w:after="0" w:afterAutospacing="0" w:line="360" w:lineRule="auto"/>
        <w:contextualSpacing/>
        <w:mirrorIndents/>
        <w:jc w:val="both"/>
        <w:rPr>
          <w:rFonts w:ascii="Arial Nova Light" w:hAnsi="Arial Nova Light" w:cs="Arial"/>
          <w:b/>
        </w:rPr>
      </w:pPr>
    </w:p>
    <w:p w14:paraId="799DED11" w14:textId="62FA5439" w:rsidR="00817456" w:rsidRPr="00641A0E" w:rsidRDefault="00106DFA" w:rsidP="00817456">
      <w:pPr>
        <w:pStyle w:val="NormalWeb"/>
        <w:spacing w:before="0" w:beforeAutospacing="0" w:after="0" w:afterAutospacing="0" w:line="360" w:lineRule="auto"/>
        <w:contextualSpacing/>
        <w:mirrorIndents/>
        <w:jc w:val="both"/>
        <w:rPr>
          <w:rFonts w:ascii="Arial Nova Light" w:hAnsi="Arial Nova Light" w:cs="Arial"/>
        </w:rPr>
      </w:pPr>
      <w:r w:rsidRPr="00641A0E">
        <w:rPr>
          <w:rFonts w:ascii="Arial Nova Light" w:hAnsi="Arial Nova Light" w:cs="Arial"/>
          <w:b/>
        </w:rPr>
        <w:t>1.2.</w:t>
      </w:r>
      <w:r w:rsidR="003E628B" w:rsidRPr="00641A0E">
        <w:rPr>
          <w:rFonts w:ascii="Arial Nova Light" w:hAnsi="Arial Nova Light" w:cs="Arial"/>
          <w:b/>
        </w:rPr>
        <w:t xml:space="preserve"> </w:t>
      </w:r>
      <w:r w:rsidR="00503670" w:rsidRPr="00641A0E">
        <w:rPr>
          <w:rFonts w:ascii="Arial Nova Light" w:hAnsi="Arial Nova Light" w:cs="Arial"/>
          <w:b/>
        </w:rPr>
        <w:t xml:space="preserve">Presentación de la denuncia ante el IEE y radicación. </w:t>
      </w:r>
      <w:r w:rsidR="00503670" w:rsidRPr="00641A0E">
        <w:rPr>
          <w:rFonts w:ascii="Arial Nova Light" w:hAnsi="Arial Nova Light" w:cs="Arial"/>
        </w:rPr>
        <w:t xml:space="preserve">El </w:t>
      </w:r>
      <w:r w:rsidR="000700AD" w:rsidRPr="00641A0E">
        <w:rPr>
          <w:rFonts w:ascii="Arial Nova Light" w:hAnsi="Arial Nova Light" w:cs="Arial"/>
        </w:rPr>
        <w:t>diecinueve</w:t>
      </w:r>
      <w:r w:rsidR="00503670" w:rsidRPr="00641A0E">
        <w:rPr>
          <w:rFonts w:ascii="Arial Nova Light" w:hAnsi="Arial Nova Light" w:cs="Arial"/>
        </w:rPr>
        <w:t xml:space="preserve"> de </w:t>
      </w:r>
      <w:r w:rsidR="000700AD" w:rsidRPr="00641A0E">
        <w:rPr>
          <w:rFonts w:ascii="Arial Nova Light" w:hAnsi="Arial Nova Light" w:cs="Arial"/>
        </w:rPr>
        <w:t>mayo</w:t>
      </w:r>
      <w:r w:rsidR="00503670" w:rsidRPr="00641A0E">
        <w:rPr>
          <w:rFonts w:ascii="Arial Nova Light" w:hAnsi="Arial Nova Light" w:cs="Arial"/>
        </w:rPr>
        <w:t xml:space="preserve">, el Partido </w:t>
      </w:r>
      <w:r w:rsidR="000700AD" w:rsidRPr="00641A0E">
        <w:rPr>
          <w:rFonts w:ascii="Arial Nova Light" w:hAnsi="Arial Nova Light" w:cs="Arial"/>
        </w:rPr>
        <w:t>de la Revolución Democrática</w:t>
      </w:r>
      <w:r w:rsidR="00503670" w:rsidRPr="00641A0E">
        <w:rPr>
          <w:rStyle w:val="Refdenotaalpie"/>
          <w:rFonts w:ascii="Arial Nova Light" w:hAnsi="Arial Nova Light" w:cs="Arial"/>
        </w:rPr>
        <w:footnoteReference w:id="2"/>
      </w:r>
      <w:r w:rsidR="00503670" w:rsidRPr="00641A0E">
        <w:rPr>
          <w:rFonts w:ascii="Arial Nova Light" w:hAnsi="Arial Nova Light" w:cs="Arial"/>
        </w:rPr>
        <w:t xml:space="preserve">, por conducto de su representante ante </w:t>
      </w:r>
      <w:r w:rsidR="00D67906" w:rsidRPr="00641A0E">
        <w:rPr>
          <w:rFonts w:ascii="Arial Nova Light" w:hAnsi="Arial Nova Light" w:cs="Arial"/>
        </w:rPr>
        <w:t xml:space="preserve">el Consejo General </w:t>
      </w:r>
      <w:r w:rsidR="00503670" w:rsidRPr="00641A0E">
        <w:rPr>
          <w:rFonts w:ascii="Arial Nova Light" w:hAnsi="Arial Nova Light" w:cs="Arial"/>
        </w:rPr>
        <w:t>del I</w:t>
      </w:r>
      <w:r w:rsidR="00683CA6" w:rsidRPr="00641A0E">
        <w:rPr>
          <w:rFonts w:ascii="Arial Nova Light" w:hAnsi="Arial Nova Light" w:cs="Arial"/>
        </w:rPr>
        <w:t xml:space="preserve">nstituto </w:t>
      </w:r>
      <w:r w:rsidR="00503670" w:rsidRPr="00641A0E">
        <w:rPr>
          <w:rFonts w:ascii="Arial Nova Light" w:hAnsi="Arial Nova Light" w:cs="Arial"/>
        </w:rPr>
        <w:t>E</w:t>
      </w:r>
      <w:r w:rsidR="00683CA6" w:rsidRPr="00641A0E">
        <w:rPr>
          <w:rFonts w:ascii="Arial Nova Light" w:hAnsi="Arial Nova Light" w:cs="Arial"/>
        </w:rPr>
        <w:t xml:space="preserve">statal </w:t>
      </w:r>
      <w:r w:rsidR="00503670" w:rsidRPr="00641A0E">
        <w:rPr>
          <w:rFonts w:ascii="Arial Nova Light" w:hAnsi="Arial Nova Light" w:cs="Arial"/>
        </w:rPr>
        <w:t>E</w:t>
      </w:r>
      <w:r w:rsidR="00683CA6" w:rsidRPr="00641A0E">
        <w:rPr>
          <w:rFonts w:ascii="Arial Nova Light" w:hAnsi="Arial Nova Light" w:cs="Arial"/>
        </w:rPr>
        <w:t>lectoral</w:t>
      </w:r>
      <w:r w:rsidR="00503670" w:rsidRPr="00641A0E">
        <w:rPr>
          <w:rStyle w:val="Refdenotaalpie"/>
          <w:rFonts w:ascii="Arial Nova Light" w:hAnsi="Arial Nova Light" w:cs="Arial"/>
        </w:rPr>
        <w:footnoteReference w:id="3"/>
      </w:r>
      <w:r w:rsidR="00503670" w:rsidRPr="00641A0E">
        <w:rPr>
          <w:rFonts w:ascii="Arial Nova Light" w:hAnsi="Arial Nova Light" w:cs="Arial"/>
        </w:rPr>
        <w:t xml:space="preserve">, presentó </w:t>
      </w:r>
      <w:r w:rsidR="00817456" w:rsidRPr="00641A0E">
        <w:rPr>
          <w:rFonts w:ascii="Arial Nova Light" w:hAnsi="Arial Nova Light" w:cs="Arial"/>
        </w:rPr>
        <w:t>queja en contra de los denunciados</w:t>
      </w:r>
      <w:r w:rsidR="00D67906" w:rsidRPr="00641A0E">
        <w:rPr>
          <w:rFonts w:ascii="Arial Nova Light" w:eastAsia="Arial" w:hAnsi="Arial Nova Light" w:cs="Arial"/>
        </w:rPr>
        <w:t xml:space="preserve">, </w:t>
      </w:r>
      <w:r w:rsidR="00817456" w:rsidRPr="00641A0E">
        <w:rPr>
          <w:rFonts w:ascii="Arial Nova Light" w:eastAsia="Arial Nova" w:hAnsi="Arial Nova Light" w:cs="Arial Nova"/>
        </w:rPr>
        <w:t xml:space="preserve">por </w:t>
      </w:r>
      <w:r w:rsidR="00817456" w:rsidRPr="00641A0E">
        <w:rPr>
          <w:rFonts w:ascii="Arial Nova Light" w:hAnsi="Arial Nova Light" w:cs="Arial"/>
        </w:rPr>
        <w:t>la aparición indebida de menores de edad en presunta propaganda electoral.</w:t>
      </w:r>
    </w:p>
    <w:p w14:paraId="2F3FFDEF" w14:textId="77777777" w:rsidR="00503670" w:rsidRPr="0041360F" w:rsidRDefault="00503670" w:rsidP="00503670">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p>
    <w:p w14:paraId="7A717C67" w14:textId="5BEEBEAF" w:rsidR="008D0DA4" w:rsidRDefault="00503670" w:rsidP="008D0DA4">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sidRPr="0041360F">
        <w:rPr>
          <w:rFonts w:ascii="Arial Nova Light" w:eastAsia="Times New Roman" w:hAnsi="Arial Nova Light" w:cs="Arial"/>
          <w:sz w:val="24"/>
          <w:szCs w:val="24"/>
        </w:rPr>
        <w:t xml:space="preserve">El </w:t>
      </w:r>
      <w:r w:rsidR="00F53D60">
        <w:rPr>
          <w:rFonts w:ascii="Arial Nova Light" w:eastAsia="Times New Roman" w:hAnsi="Arial Nova Light" w:cs="Arial"/>
          <w:sz w:val="24"/>
          <w:szCs w:val="24"/>
        </w:rPr>
        <w:t>veintiuno de mayo</w:t>
      </w:r>
      <w:r w:rsidRPr="0041360F">
        <w:rPr>
          <w:rFonts w:ascii="Arial Nova Light" w:eastAsia="Times New Roman" w:hAnsi="Arial Nova Light" w:cs="Arial"/>
          <w:sz w:val="24"/>
          <w:szCs w:val="24"/>
        </w:rPr>
        <w:t xml:space="preserve">, el Secretario </w:t>
      </w:r>
      <w:r w:rsidR="00D53CD8" w:rsidRPr="0041360F">
        <w:rPr>
          <w:rFonts w:ascii="Arial Nova Light" w:eastAsia="Times New Roman" w:hAnsi="Arial Nova Light" w:cs="Arial"/>
          <w:sz w:val="24"/>
          <w:szCs w:val="24"/>
        </w:rPr>
        <w:t>Ejecutivo</w:t>
      </w:r>
      <w:r w:rsidRPr="0041360F">
        <w:rPr>
          <w:rFonts w:ascii="Arial Nova Light" w:eastAsia="Times New Roman" w:hAnsi="Arial Nova Light" w:cs="Arial"/>
          <w:sz w:val="24"/>
          <w:szCs w:val="24"/>
        </w:rPr>
        <w:t xml:space="preserve"> radicó la denuncia bajo el número de expediente IEE/PES/</w:t>
      </w:r>
      <w:r w:rsidR="00F53D60">
        <w:rPr>
          <w:rFonts w:ascii="Arial Nova Light" w:eastAsia="Times New Roman" w:hAnsi="Arial Nova Light" w:cs="Arial"/>
          <w:sz w:val="24"/>
          <w:szCs w:val="24"/>
        </w:rPr>
        <w:t>049</w:t>
      </w:r>
      <w:r w:rsidRPr="0041360F">
        <w:rPr>
          <w:rFonts w:ascii="Arial Nova Light" w:eastAsia="Times New Roman" w:hAnsi="Arial Nova Light" w:cs="Arial"/>
          <w:sz w:val="24"/>
          <w:szCs w:val="24"/>
        </w:rPr>
        <w:t xml:space="preserve">/2021. </w:t>
      </w:r>
    </w:p>
    <w:p w14:paraId="09C927DC" w14:textId="77777777" w:rsidR="008D0DA4" w:rsidRDefault="008D0DA4" w:rsidP="008D0DA4">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p>
    <w:p w14:paraId="52519BDA" w14:textId="56EC96F0" w:rsidR="00D45B6A" w:rsidRDefault="008D0DA4" w:rsidP="008D0DA4">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1.3. </w:t>
      </w:r>
      <w:r w:rsidR="00D45B6A">
        <w:rPr>
          <w:rFonts w:ascii="Arial Nova Light" w:eastAsia="Times New Roman" w:hAnsi="Arial Nova Light" w:cs="Arial"/>
          <w:b/>
          <w:sz w:val="24"/>
          <w:szCs w:val="24"/>
        </w:rPr>
        <w:t>Medidas Cautelares.</w:t>
      </w:r>
      <w:r w:rsidR="00D45B6A">
        <w:rPr>
          <w:rFonts w:ascii="Arial Nova Light" w:eastAsia="Times New Roman" w:hAnsi="Arial Nova Light" w:cs="Arial"/>
          <w:sz w:val="24"/>
          <w:szCs w:val="24"/>
        </w:rPr>
        <w:t xml:space="preserve"> El actor, solicitó como medida cautelar </w:t>
      </w:r>
      <w:r w:rsidR="0005548E">
        <w:rPr>
          <w:rFonts w:ascii="Arial Nova Light" w:eastAsia="Times New Roman" w:hAnsi="Arial Nova Light" w:cs="Arial"/>
          <w:sz w:val="24"/>
          <w:szCs w:val="24"/>
        </w:rPr>
        <w:t xml:space="preserve">que se ordenara retirar las publicaciones. </w:t>
      </w:r>
    </w:p>
    <w:p w14:paraId="419538CB" w14:textId="77777777" w:rsidR="008D0DA4" w:rsidRDefault="008D0DA4" w:rsidP="008D0DA4">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p>
    <w:p w14:paraId="3A4A7849" w14:textId="21602488" w:rsidR="008D0DA4" w:rsidRPr="00641A0E" w:rsidRDefault="00D45B6A" w:rsidP="00582500">
      <w:pPr>
        <w:pStyle w:val="Prrafodelista"/>
        <w:shd w:val="clear" w:color="auto" w:fill="FFFFFF"/>
        <w:tabs>
          <w:tab w:val="left" w:pos="426"/>
        </w:tabs>
        <w:spacing w:after="0" w:line="360" w:lineRule="auto"/>
        <w:ind w:left="0"/>
        <w:jc w:val="both"/>
        <w:rPr>
          <w:rFonts w:ascii="Arial Nova Light" w:eastAsia="Times New Roman" w:hAnsi="Arial Nova Light" w:cs="Arial"/>
          <w:bCs/>
          <w:sz w:val="24"/>
          <w:szCs w:val="24"/>
        </w:rPr>
      </w:pPr>
      <w:r w:rsidRPr="00641A0E">
        <w:rPr>
          <w:rFonts w:ascii="Arial Nova Light" w:eastAsia="Times New Roman" w:hAnsi="Arial Nova Light" w:cs="Arial"/>
          <w:bCs/>
          <w:sz w:val="24"/>
          <w:szCs w:val="24"/>
        </w:rPr>
        <w:t xml:space="preserve">Para tal efecto, el Secretario Ejecutivo del CG, </w:t>
      </w:r>
      <w:r w:rsidR="00582500" w:rsidRPr="00641A0E">
        <w:rPr>
          <w:rFonts w:ascii="Arial Nova Light" w:eastAsia="Times New Roman" w:hAnsi="Arial Nova Light" w:cs="Arial"/>
          <w:bCs/>
          <w:sz w:val="24"/>
          <w:szCs w:val="24"/>
        </w:rPr>
        <w:t xml:space="preserve">determinó que, tras la realización de la Oficialía Electoral, se puede observar que </w:t>
      </w:r>
      <w:r w:rsidR="003C73C8" w:rsidRPr="00641A0E">
        <w:rPr>
          <w:rFonts w:ascii="Arial Nova Light" w:eastAsia="Times New Roman" w:hAnsi="Arial Nova Light" w:cs="Arial"/>
          <w:bCs/>
          <w:sz w:val="24"/>
          <w:szCs w:val="24"/>
        </w:rPr>
        <w:t>no se encontr</w:t>
      </w:r>
      <w:r w:rsidR="00683CA6" w:rsidRPr="00641A0E">
        <w:rPr>
          <w:rFonts w:ascii="Arial Nova Light" w:eastAsia="Times New Roman" w:hAnsi="Arial Nova Light" w:cs="Arial"/>
          <w:bCs/>
          <w:sz w:val="24"/>
          <w:szCs w:val="24"/>
        </w:rPr>
        <w:t>aron</w:t>
      </w:r>
      <w:r w:rsidR="003C73C8" w:rsidRPr="00641A0E">
        <w:rPr>
          <w:rFonts w:ascii="Arial Nova Light" w:eastAsia="Times New Roman" w:hAnsi="Arial Nova Light" w:cs="Arial"/>
          <w:bCs/>
          <w:sz w:val="24"/>
          <w:szCs w:val="24"/>
        </w:rPr>
        <w:t xml:space="preserve"> en las ligas electrónicas señaladas por el denunciantes, las publicaciones que sustentan la</w:t>
      </w:r>
      <w:r w:rsidR="00582500" w:rsidRPr="00641A0E">
        <w:rPr>
          <w:rFonts w:ascii="Arial Nova Light" w:eastAsia="Times New Roman" w:hAnsi="Arial Nova Light" w:cs="Arial"/>
          <w:bCs/>
          <w:sz w:val="24"/>
          <w:szCs w:val="24"/>
        </w:rPr>
        <w:t xml:space="preserve"> materia d</w:t>
      </w:r>
      <w:r w:rsidR="00C9699E" w:rsidRPr="00641A0E">
        <w:rPr>
          <w:rFonts w:ascii="Arial Nova Light" w:eastAsia="Times New Roman" w:hAnsi="Arial Nova Light" w:cs="Arial"/>
          <w:bCs/>
          <w:sz w:val="24"/>
          <w:szCs w:val="24"/>
        </w:rPr>
        <w:t xml:space="preserve">e la denuncia, por lo que se acordó la no determinación de medidas cautelares. </w:t>
      </w:r>
    </w:p>
    <w:p w14:paraId="7319E357" w14:textId="77777777" w:rsidR="00D45B6A" w:rsidRDefault="00D45B6A" w:rsidP="00D45B6A">
      <w:pPr>
        <w:pStyle w:val="Prrafodelista"/>
        <w:shd w:val="clear" w:color="auto" w:fill="FFFFFF"/>
        <w:tabs>
          <w:tab w:val="left" w:pos="426"/>
        </w:tabs>
        <w:spacing w:after="0" w:line="360" w:lineRule="auto"/>
        <w:ind w:left="0"/>
        <w:jc w:val="both"/>
        <w:rPr>
          <w:rFonts w:ascii="Arial Nova Light" w:eastAsia="Times New Roman" w:hAnsi="Arial Nova Light" w:cs="Arial"/>
          <w:bCs/>
          <w:sz w:val="24"/>
          <w:szCs w:val="24"/>
        </w:rPr>
      </w:pPr>
    </w:p>
    <w:p w14:paraId="61D5806D" w14:textId="113D505F" w:rsidR="00CD1535" w:rsidRPr="0041360F" w:rsidRDefault="008D0DA4" w:rsidP="00D45B6A">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1.4. </w:t>
      </w:r>
      <w:r w:rsidR="00503670" w:rsidRPr="0041360F">
        <w:rPr>
          <w:rFonts w:ascii="Arial Nova Light" w:eastAsia="Times New Roman" w:hAnsi="Arial Nova Light" w:cs="Arial"/>
          <w:b/>
          <w:sz w:val="24"/>
          <w:szCs w:val="24"/>
        </w:rPr>
        <w:t xml:space="preserve">Oficialía Electoral. </w:t>
      </w:r>
      <w:r w:rsidR="00503670" w:rsidRPr="0041360F">
        <w:rPr>
          <w:rFonts w:ascii="Arial Nova Light" w:eastAsia="Arial Nova" w:hAnsi="Arial Nova Light" w:cs="Arial Nova"/>
          <w:sz w:val="24"/>
          <w:szCs w:val="24"/>
        </w:rPr>
        <w:t xml:space="preserve">El </w:t>
      </w:r>
      <w:r w:rsidR="00F53D60">
        <w:rPr>
          <w:rFonts w:ascii="Arial Nova Light" w:eastAsia="Arial Nova" w:hAnsi="Arial Nova Light" w:cs="Arial Nova"/>
          <w:sz w:val="24"/>
          <w:szCs w:val="24"/>
        </w:rPr>
        <w:t>veintidós</w:t>
      </w:r>
      <w:r w:rsidR="003D6CC9" w:rsidRPr="0041360F">
        <w:rPr>
          <w:rFonts w:ascii="Arial Nova Light" w:eastAsia="Arial Nova" w:hAnsi="Arial Nova Light" w:cs="Arial Nova"/>
          <w:sz w:val="24"/>
          <w:szCs w:val="24"/>
        </w:rPr>
        <w:t xml:space="preserve"> de mayo</w:t>
      </w:r>
      <w:r w:rsidR="00503670" w:rsidRPr="0041360F">
        <w:rPr>
          <w:rFonts w:ascii="Arial Nova Light" w:eastAsia="Arial Nova" w:hAnsi="Arial Nova Light" w:cs="Arial Nova"/>
          <w:sz w:val="24"/>
          <w:szCs w:val="24"/>
        </w:rPr>
        <w:t xml:space="preserve">, el Secretario </w:t>
      </w:r>
      <w:r w:rsidR="003D6CC9" w:rsidRPr="0041360F">
        <w:rPr>
          <w:rFonts w:ascii="Arial Nova Light" w:eastAsia="Arial Nova" w:hAnsi="Arial Nova Light" w:cs="Arial Nova"/>
          <w:sz w:val="24"/>
          <w:szCs w:val="24"/>
        </w:rPr>
        <w:t>Ejecutivo del IEE</w:t>
      </w:r>
      <w:r w:rsidR="00503670" w:rsidRPr="0041360F">
        <w:rPr>
          <w:rFonts w:ascii="Arial Nova Light" w:eastAsia="Arial Nova" w:hAnsi="Arial Nova Light" w:cs="Arial Nova"/>
          <w:sz w:val="24"/>
          <w:szCs w:val="24"/>
        </w:rPr>
        <w:t xml:space="preserve">, </w:t>
      </w:r>
      <w:r w:rsidR="003D6CC9" w:rsidRPr="0041360F">
        <w:rPr>
          <w:rFonts w:ascii="Arial Nova Light" w:eastAsia="Arial Nova" w:hAnsi="Arial Nova Light" w:cs="Arial Nova"/>
          <w:sz w:val="24"/>
          <w:szCs w:val="24"/>
        </w:rPr>
        <w:t>instruyó</w:t>
      </w:r>
      <w:r w:rsidR="00503670" w:rsidRPr="0041360F">
        <w:rPr>
          <w:rFonts w:ascii="Arial Nova Light" w:eastAsia="Arial Nova" w:hAnsi="Arial Nova Light" w:cs="Arial Nova"/>
          <w:sz w:val="24"/>
          <w:szCs w:val="24"/>
        </w:rPr>
        <w:t xml:space="preserve"> </w:t>
      </w:r>
      <w:r w:rsidR="003D6CC9" w:rsidRPr="0041360F">
        <w:rPr>
          <w:rFonts w:ascii="Arial Nova Light" w:eastAsia="Arial Nova" w:hAnsi="Arial Nova Light" w:cs="Arial Nova"/>
          <w:sz w:val="24"/>
          <w:szCs w:val="24"/>
        </w:rPr>
        <w:t>como diligencia para mejor proveer</w:t>
      </w:r>
      <w:r w:rsidR="006674B3" w:rsidRPr="0041360F">
        <w:rPr>
          <w:rFonts w:ascii="Arial Nova Light" w:eastAsia="Arial Nova" w:hAnsi="Arial Nova Light" w:cs="Arial Nova"/>
          <w:sz w:val="24"/>
          <w:szCs w:val="24"/>
        </w:rPr>
        <w:t xml:space="preserve">, una oficialía electoral, que fue asentada </w:t>
      </w:r>
      <w:r w:rsidR="00503670" w:rsidRPr="0041360F">
        <w:rPr>
          <w:rFonts w:ascii="Arial Nova Light" w:eastAsia="Arial Nova" w:hAnsi="Arial Nova Light" w:cs="Arial Nova"/>
          <w:sz w:val="24"/>
          <w:szCs w:val="24"/>
        </w:rPr>
        <w:t>en el documento identificado con las siglas IEE/OE/</w:t>
      </w:r>
      <w:r w:rsidR="004D6579">
        <w:rPr>
          <w:rFonts w:ascii="Arial Nova Light" w:eastAsia="Arial Nova" w:hAnsi="Arial Nova Light" w:cs="Arial Nova"/>
          <w:sz w:val="24"/>
          <w:szCs w:val="24"/>
        </w:rPr>
        <w:t>187</w:t>
      </w:r>
      <w:r w:rsidR="00503670" w:rsidRPr="0041360F">
        <w:rPr>
          <w:rFonts w:ascii="Arial Nova Light" w:eastAsia="Arial Nova" w:hAnsi="Arial Nova Light" w:cs="Arial Nova"/>
          <w:sz w:val="24"/>
          <w:szCs w:val="24"/>
        </w:rPr>
        <w:t>/202</w:t>
      </w:r>
      <w:r w:rsidR="000A60FE" w:rsidRPr="0041360F">
        <w:rPr>
          <w:rFonts w:ascii="Arial Nova Light" w:eastAsia="Arial Nova" w:hAnsi="Arial Nova Light" w:cs="Arial Nova"/>
          <w:sz w:val="24"/>
          <w:szCs w:val="24"/>
        </w:rPr>
        <w:t xml:space="preserve">1. </w:t>
      </w:r>
    </w:p>
    <w:p w14:paraId="738F6FE6" w14:textId="4ED6E9AE" w:rsidR="00106DFA" w:rsidRPr="0041360F" w:rsidRDefault="00106DFA" w:rsidP="001A3DF4">
      <w:pPr>
        <w:pStyle w:val="Prrafodelista"/>
        <w:shd w:val="clear" w:color="auto" w:fill="FFFFFF"/>
        <w:tabs>
          <w:tab w:val="left" w:pos="426"/>
        </w:tabs>
        <w:spacing w:after="0" w:line="360" w:lineRule="auto"/>
        <w:ind w:left="0"/>
        <w:jc w:val="both"/>
        <w:rPr>
          <w:rFonts w:ascii="Arial Nova Light" w:eastAsia="Times New Roman" w:hAnsi="Arial Nova Light" w:cs="Arial"/>
          <w:b/>
          <w:sz w:val="24"/>
          <w:szCs w:val="24"/>
        </w:rPr>
      </w:pPr>
    </w:p>
    <w:p w14:paraId="3FE57BAE" w14:textId="60C91724" w:rsidR="00106DFA" w:rsidRPr="008D0DA4" w:rsidRDefault="008D0DA4" w:rsidP="008D0DA4">
      <w:pPr>
        <w:shd w:val="clear" w:color="auto" w:fill="FFFFFF"/>
        <w:tabs>
          <w:tab w:val="left" w:pos="426"/>
        </w:tabs>
        <w:spacing w:after="0" w:line="360" w:lineRule="auto"/>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1.5. </w:t>
      </w:r>
      <w:r w:rsidR="00657220" w:rsidRPr="008D0DA4">
        <w:rPr>
          <w:rFonts w:ascii="Arial Nova Light" w:eastAsia="Times New Roman" w:hAnsi="Arial Nova Light" w:cs="Arial"/>
          <w:b/>
          <w:sz w:val="24"/>
          <w:szCs w:val="24"/>
        </w:rPr>
        <w:t>Admisión de la denuncia</w:t>
      </w:r>
      <w:r w:rsidR="00851F37" w:rsidRPr="008D0DA4">
        <w:rPr>
          <w:rFonts w:ascii="Arial Nova Light" w:eastAsia="Times New Roman" w:hAnsi="Arial Nova Light" w:cs="Arial"/>
          <w:b/>
          <w:sz w:val="24"/>
          <w:szCs w:val="24"/>
        </w:rPr>
        <w:t>.</w:t>
      </w:r>
      <w:r w:rsidR="00CE7265" w:rsidRPr="008D0DA4">
        <w:rPr>
          <w:rFonts w:ascii="Arial Nova Light" w:eastAsia="Times New Roman" w:hAnsi="Arial Nova Light" w:cs="Arial"/>
          <w:b/>
          <w:sz w:val="24"/>
          <w:szCs w:val="24"/>
        </w:rPr>
        <w:t xml:space="preserve"> </w:t>
      </w:r>
      <w:r w:rsidR="006674B3" w:rsidRPr="008D0DA4">
        <w:rPr>
          <w:rFonts w:ascii="Arial Nova Light" w:eastAsia="Times New Roman" w:hAnsi="Arial Nova Light" w:cs="Arial"/>
          <w:bCs/>
          <w:sz w:val="24"/>
          <w:szCs w:val="24"/>
        </w:rPr>
        <w:t xml:space="preserve">El </w:t>
      </w:r>
      <w:r w:rsidR="004D6579">
        <w:rPr>
          <w:rFonts w:ascii="Arial Nova Light" w:eastAsia="Times New Roman" w:hAnsi="Arial Nova Light" w:cs="Arial"/>
          <w:bCs/>
          <w:sz w:val="24"/>
          <w:szCs w:val="24"/>
        </w:rPr>
        <w:t>veintiséis</w:t>
      </w:r>
      <w:r w:rsidR="006674B3" w:rsidRPr="008D0DA4">
        <w:rPr>
          <w:rFonts w:ascii="Arial Nova Light" w:eastAsia="Times New Roman" w:hAnsi="Arial Nova Light" w:cs="Arial"/>
          <w:bCs/>
          <w:sz w:val="24"/>
          <w:szCs w:val="24"/>
        </w:rPr>
        <w:t xml:space="preserve"> de mayo, </w:t>
      </w:r>
      <w:r w:rsidR="006674B3" w:rsidRPr="008D0DA4">
        <w:rPr>
          <w:rFonts w:ascii="Arial Nova Light" w:eastAsia="Times New Roman" w:hAnsi="Arial Nova Light" w:cs="Arial"/>
          <w:sz w:val="24"/>
          <w:szCs w:val="24"/>
        </w:rPr>
        <w:t>se</w:t>
      </w:r>
      <w:r w:rsidR="00851F37" w:rsidRPr="008D0DA4">
        <w:rPr>
          <w:rFonts w:ascii="Arial Nova Light" w:eastAsia="Times New Roman" w:hAnsi="Arial Nova Light" w:cs="Arial"/>
          <w:sz w:val="24"/>
          <w:szCs w:val="24"/>
        </w:rPr>
        <w:t xml:space="preserve"> dictó el acuerdo de admisión</w:t>
      </w:r>
      <w:r w:rsidR="00105433" w:rsidRPr="008D0DA4">
        <w:rPr>
          <w:rFonts w:ascii="Arial Nova Light" w:eastAsia="Times New Roman" w:hAnsi="Arial Nova Light" w:cs="Arial"/>
          <w:sz w:val="24"/>
          <w:szCs w:val="24"/>
        </w:rPr>
        <w:t>, señalando fecha para la celebración de la Audiencia de Pruebas y Alegatos</w:t>
      </w:r>
      <w:r w:rsidR="00992C5C" w:rsidRPr="008D0DA4">
        <w:rPr>
          <w:rFonts w:ascii="Arial Nova Light" w:eastAsia="Times New Roman" w:hAnsi="Arial Nova Light" w:cs="Arial"/>
          <w:sz w:val="24"/>
          <w:szCs w:val="24"/>
        </w:rPr>
        <w:t xml:space="preserve">. </w:t>
      </w:r>
    </w:p>
    <w:p w14:paraId="1A85DA19" w14:textId="77777777" w:rsidR="00106DFA" w:rsidRPr="00641A0E" w:rsidRDefault="00106DFA" w:rsidP="001A3DF4">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7CFE6DDB" w14:textId="3991CA2D" w:rsidR="00165BBA" w:rsidRPr="008D0DA4" w:rsidRDefault="008D0DA4" w:rsidP="008D0DA4">
      <w:pPr>
        <w:shd w:val="clear" w:color="auto" w:fill="FFFFFF"/>
        <w:tabs>
          <w:tab w:val="left" w:pos="426"/>
        </w:tabs>
        <w:spacing w:after="0" w:line="360" w:lineRule="auto"/>
        <w:jc w:val="both"/>
        <w:rPr>
          <w:rFonts w:ascii="Arial Nova Light" w:eastAsia="Times New Roman" w:hAnsi="Arial Nova Light" w:cs="Arial"/>
          <w:sz w:val="24"/>
          <w:szCs w:val="24"/>
        </w:rPr>
      </w:pPr>
      <w:r w:rsidRPr="00641A0E">
        <w:rPr>
          <w:rFonts w:ascii="Arial Nova Light" w:eastAsia="Times New Roman" w:hAnsi="Arial Nova Light" w:cs="Arial"/>
          <w:b/>
          <w:sz w:val="24"/>
          <w:szCs w:val="24"/>
        </w:rPr>
        <w:t xml:space="preserve">1.6. </w:t>
      </w:r>
      <w:r w:rsidR="000C2F5B" w:rsidRPr="00641A0E">
        <w:rPr>
          <w:rFonts w:ascii="Arial Nova Light" w:eastAsia="Times New Roman" w:hAnsi="Arial Nova Light" w:cs="Arial"/>
          <w:b/>
          <w:sz w:val="24"/>
          <w:szCs w:val="24"/>
        </w:rPr>
        <w:t>Integr</w:t>
      </w:r>
      <w:r w:rsidR="00BD1803" w:rsidRPr="00641A0E">
        <w:rPr>
          <w:rFonts w:ascii="Arial Nova Light" w:eastAsia="Times New Roman" w:hAnsi="Arial Nova Light" w:cs="Arial"/>
          <w:b/>
          <w:sz w:val="24"/>
          <w:szCs w:val="24"/>
        </w:rPr>
        <w:t xml:space="preserve">ación del expediente </w:t>
      </w:r>
      <w:r w:rsidR="000C2F5B" w:rsidRPr="00641A0E">
        <w:rPr>
          <w:rFonts w:ascii="Arial Nova Light" w:eastAsia="Times New Roman" w:hAnsi="Arial Nova Light" w:cs="Arial"/>
          <w:b/>
          <w:sz w:val="24"/>
          <w:szCs w:val="24"/>
        </w:rPr>
        <w:t xml:space="preserve">y remisión al Tribunal. </w:t>
      </w:r>
      <w:r w:rsidR="00851F37" w:rsidRPr="00641A0E">
        <w:rPr>
          <w:rFonts w:ascii="Arial Nova Light" w:eastAsia="Times New Roman" w:hAnsi="Arial Nova Light" w:cs="Arial"/>
          <w:sz w:val="24"/>
          <w:szCs w:val="24"/>
        </w:rPr>
        <w:t>E</w:t>
      </w:r>
      <w:r w:rsidR="00DD7877" w:rsidRPr="00641A0E">
        <w:rPr>
          <w:rFonts w:ascii="Arial Nova Light" w:eastAsia="Times New Roman" w:hAnsi="Arial Nova Light" w:cs="Arial"/>
          <w:sz w:val="24"/>
          <w:szCs w:val="24"/>
        </w:rPr>
        <w:t xml:space="preserve">n fecha </w:t>
      </w:r>
      <w:r w:rsidR="004D6579" w:rsidRPr="00641A0E">
        <w:rPr>
          <w:rFonts w:ascii="Arial Nova Light" w:eastAsia="Times New Roman" w:hAnsi="Arial Nova Light" w:cs="Arial"/>
          <w:sz w:val="24"/>
          <w:szCs w:val="24"/>
        </w:rPr>
        <w:t>veintinueve</w:t>
      </w:r>
      <w:r w:rsidR="00106DFA" w:rsidRPr="00641A0E">
        <w:rPr>
          <w:rFonts w:ascii="Arial Nova Light" w:eastAsia="Times New Roman" w:hAnsi="Arial Nova Light" w:cs="Arial"/>
          <w:sz w:val="24"/>
          <w:szCs w:val="24"/>
        </w:rPr>
        <w:t xml:space="preserve"> de </w:t>
      </w:r>
      <w:r w:rsidR="000A60FE" w:rsidRPr="00641A0E">
        <w:rPr>
          <w:rFonts w:ascii="Arial Nova Light" w:eastAsia="Times New Roman" w:hAnsi="Arial Nova Light" w:cs="Arial"/>
          <w:sz w:val="24"/>
          <w:szCs w:val="24"/>
        </w:rPr>
        <w:t>mayo</w:t>
      </w:r>
      <w:r w:rsidR="00851F37" w:rsidRPr="00641A0E">
        <w:rPr>
          <w:rFonts w:ascii="Arial Nova Light" w:eastAsia="Times New Roman" w:hAnsi="Arial Nova Light" w:cs="Arial"/>
          <w:sz w:val="24"/>
          <w:szCs w:val="24"/>
        </w:rPr>
        <w:t xml:space="preserve">, se celebró la Audiencia de Pruebas y Alegatos, </w:t>
      </w:r>
      <w:r w:rsidR="00C853BE" w:rsidRPr="00641A0E">
        <w:rPr>
          <w:rFonts w:ascii="Arial Nova Light" w:eastAsia="Times New Roman" w:hAnsi="Arial Nova Light" w:cs="Arial"/>
          <w:sz w:val="24"/>
          <w:szCs w:val="24"/>
        </w:rPr>
        <w:t xml:space="preserve">y </w:t>
      </w:r>
      <w:r w:rsidR="00B74253" w:rsidRPr="00641A0E">
        <w:rPr>
          <w:rFonts w:ascii="Arial Nova Light" w:eastAsia="Times New Roman" w:hAnsi="Arial Nova Light" w:cs="Arial"/>
          <w:sz w:val="24"/>
          <w:szCs w:val="24"/>
        </w:rPr>
        <w:t>una vez desahogada</w:t>
      </w:r>
      <w:r w:rsidR="002D04BC" w:rsidRPr="00641A0E">
        <w:rPr>
          <w:rFonts w:ascii="Arial Nova Light" w:eastAsia="Times New Roman" w:hAnsi="Arial Nova Light" w:cs="Arial"/>
          <w:sz w:val="24"/>
          <w:szCs w:val="24"/>
        </w:rPr>
        <w:t>,</w:t>
      </w:r>
      <w:r w:rsidR="00B74253" w:rsidRPr="00641A0E">
        <w:rPr>
          <w:rFonts w:ascii="Arial Nova Light" w:eastAsia="Times New Roman" w:hAnsi="Arial Nova Light" w:cs="Arial"/>
          <w:sz w:val="24"/>
          <w:szCs w:val="24"/>
        </w:rPr>
        <w:t xml:space="preserve"> </w:t>
      </w:r>
      <w:r w:rsidR="00851F37" w:rsidRPr="00641A0E">
        <w:rPr>
          <w:rFonts w:ascii="Arial Nova Light" w:eastAsia="Times New Roman" w:hAnsi="Arial Nova Light" w:cs="Arial"/>
          <w:sz w:val="24"/>
          <w:szCs w:val="24"/>
        </w:rPr>
        <w:t xml:space="preserve">el </w:t>
      </w:r>
      <w:proofErr w:type="gramStart"/>
      <w:r w:rsidR="00851F37" w:rsidRPr="00641A0E">
        <w:rPr>
          <w:rFonts w:ascii="Arial Nova Light" w:eastAsia="Times New Roman" w:hAnsi="Arial Nova Light" w:cs="Arial"/>
          <w:sz w:val="24"/>
          <w:szCs w:val="24"/>
        </w:rPr>
        <w:t xml:space="preserve">Secretario </w:t>
      </w:r>
      <w:r w:rsidR="00106DFA" w:rsidRPr="00641A0E">
        <w:rPr>
          <w:rFonts w:ascii="Arial Nova Light" w:eastAsia="Times New Roman" w:hAnsi="Arial Nova Light" w:cs="Arial"/>
          <w:sz w:val="24"/>
          <w:szCs w:val="24"/>
        </w:rPr>
        <w:t>Técnico</w:t>
      </w:r>
      <w:proofErr w:type="gramEnd"/>
      <w:r w:rsidR="00851F37" w:rsidRPr="00641A0E">
        <w:rPr>
          <w:rFonts w:ascii="Arial Nova Light" w:eastAsia="Times New Roman" w:hAnsi="Arial Nova Light" w:cs="Arial"/>
          <w:sz w:val="24"/>
          <w:szCs w:val="24"/>
        </w:rPr>
        <w:t xml:space="preserve"> </w:t>
      </w:r>
      <w:r w:rsidR="00C853BE" w:rsidRPr="00641A0E">
        <w:rPr>
          <w:rFonts w:ascii="Arial Nova Light" w:eastAsia="Times New Roman" w:hAnsi="Arial Nova Light" w:cs="Arial"/>
          <w:sz w:val="24"/>
          <w:szCs w:val="24"/>
        </w:rPr>
        <w:t xml:space="preserve">al considerar debidamente integrado el expediente </w:t>
      </w:r>
      <w:r w:rsidR="000A60FE" w:rsidRPr="00641A0E">
        <w:rPr>
          <w:rFonts w:ascii="Arial Nova Light" w:eastAsia="Times New Roman" w:hAnsi="Arial Nova Light" w:cs="Arial"/>
          <w:bCs/>
          <w:sz w:val="24"/>
          <w:szCs w:val="24"/>
        </w:rPr>
        <w:t>IEE/PES</w:t>
      </w:r>
      <w:r w:rsidR="00106DFA" w:rsidRPr="00641A0E">
        <w:rPr>
          <w:rFonts w:ascii="Arial Nova Light" w:eastAsia="Times New Roman" w:hAnsi="Arial Nova Light" w:cs="Arial"/>
          <w:bCs/>
          <w:sz w:val="24"/>
          <w:szCs w:val="24"/>
        </w:rPr>
        <w:t>/</w:t>
      </w:r>
      <w:r w:rsidR="004D6579" w:rsidRPr="00641A0E">
        <w:rPr>
          <w:rFonts w:ascii="Arial Nova Light" w:eastAsia="Times New Roman" w:hAnsi="Arial Nova Light" w:cs="Arial"/>
          <w:bCs/>
          <w:sz w:val="24"/>
          <w:szCs w:val="24"/>
        </w:rPr>
        <w:t>049</w:t>
      </w:r>
      <w:r w:rsidR="00106DFA" w:rsidRPr="00641A0E">
        <w:rPr>
          <w:rFonts w:ascii="Arial Nova Light" w:eastAsia="Times New Roman" w:hAnsi="Arial Nova Light" w:cs="Arial"/>
          <w:bCs/>
          <w:sz w:val="24"/>
          <w:szCs w:val="24"/>
        </w:rPr>
        <w:t>/2021</w:t>
      </w:r>
      <w:r w:rsidR="00C853BE" w:rsidRPr="00641A0E">
        <w:rPr>
          <w:rFonts w:ascii="Arial Nova Light" w:eastAsia="Times New Roman" w:hAnsi="Arial Nova Light" w:cs="Arial"/>
          <w:sz w:val="24"/>
          <w:szCs w:val="24"/>
        </w:rPr>
        <w:t xml:space="preserve">, </w:t>
      </w:r>
      <w:r w:rsidR="00851F37" w:rsidRPr="00641A0E">
        <w:rPr>
          <w:rFonts w:ascii="Arial Nova Light" w:eastAsia="Times New Roman" w:hAnsi="Arial Nova Light" w:cs="Arial"/>
          <w:sz w:val="24"/>
          <w:szCs w:val="24"/>
        </w:rPr>
        <w:t xml:space="preserve">ordenó </w:t>
      </w:r>
      <w:r w:rsidR="00165BBA" w:rsidRPr="00641A0E">
        <w:rPr>
          <w:rFonts w:ascii="Arial Nova Light" w:eastAsia="Times New Roman" w:hAnsi="Arial Nova Light" w:cs="Arial"/>
          <w:sz w:val="24"/>
          <w:szCs w:val="24"/>
        </w:rPr>
        <w:t xml:space="preserve">remitirlo </w:t>
      </w:r>
      <w:r w:rsidR="00C853BE" w:rsidRPr="00641A0E">
        <w:rPr>
          <w:rFonts w:ascii="Arial Nova Light" w:eastAsia="Times New Roman" w:hAnsi="Arial Nova Light" w:cs="Arial"/>
          <w:sz w:val="24"/>
          <w:szCs w:val="24"/>
        </w:rPr>
        <w:t xml:space="preserve">a este Tribunal, </w:t>
      </w:r>
      <w:r w:rsidR="00106DFA" w:rsidRPr="00641A0E">
        <w:rPr>
          <w:rFonts w:ascii="Arial Nova Light" w:eastAsia="Times New Roman" w:hAnsi="Arial Nova Light" w:cs="Arial"/>
          <w:sz w:val="24"/>
          <w:szCs w:val="24"/>
        </w:rPr>
        <w:t>siendo recibido</w:t>
      </w:r>
      <w:r w:rsidR="00DD7877" w:rsidRPr="00641A0E">
        <w:rPr>
          <w:rFonts w:ascii="Arial Nova Light" w:eastAsia="Times New Roman" w:hAnsi="Arial Nova Light" w:cs="Arial"/>
          <w:sz w:val="24"/>
          <w:szCs w:val="24"/>
        </w:rPr>
        <w:t xml:space="preserve"> en fecha </w:t>
      </w:r>
      <w:r w:rsidR="00641A0E" w:rsidRPr="00641A0E">
        <w:rPr>
          <w:rFonts w:ascii="Arial Nova Light" w:eastAsia="Times New Roman" w:hAnsi="Arial Nova Light" w:cs="Arial"/>
          <w:sz w:val="24"/>
          <w:szCs w:val="24"/>
        </w:rPr>
        <w:t>treinta</w:t>
      </w:r>
      <w:r w:rsidR="000A60FE" w:rsidRPr="00641A0E">
        <w:rPr>
          <w:rFonts w:ascii="Arial Nova Light" w:eastAsia="Times New Roman" w:hAnsi="Arial Nova Light" w:cs="Arial"/>
          <w:sz w:val="24"/>
          <w:szCs w:val="24"/>
        </w:rPr>
        <w:t xml:space="preserve"> de mayo</w:t>
      </w:r>
      <w:r w:rsidR="00DD7877" w:rsidRPr="00641A0E">
        <w:rPr>
          <w:rFonts w:ascii="Arial Nova Light" w:eastAsia="Times New Roman" w:hAnsi="Arial Nova Light" w:cs="Arial"/>
          <w:sz w:val="24"/>
          <w:szCs w:val="24"/>
        </w:rPr>
        <w:t>.</w:t>
      </w:r>
      <w:r w:rsidR="00DD7877" w:rsidRPr="008D0DA4">
        <w:rPr>
          <w:rFonts w:ascii="Arial Nova Light" w:eastAsia="Times New Roman" w:hAnsi="Arial Nova Light" w:cs="Arial"/>
          <w:sz w:val="24"/>
          <w:szCs w:val="24"/>
        </w:rPr>
        <w:t xml:space="preserve"> </w:t>
      </w:r>
    </w:p>
    <w:p w14:paraId="2395EAD3" w14:textId="77777777" w:rsidR="008D0DA4" w:rsidRDefault="008D0DA4" w:rsidP="008D0DA4">
      <w:pPr>
        <w:pStyle w:val="Prrafodelista"/>
        <w:shd w:val="clear" w:color="auto" w:fill="FFFFFF"/>
        <w:tabs>
          <w:tab w:val="left" w:pos="426"/>
        </w:tabs>
        <w:spacing w:after="0" w:line="360" w:lineRule="auto"/>
        <w:ind w:left="0"/>
        <w:jc w:val="both"/>
        <w:rPr>
          <w:rFonts w:ascii="Arial Nova Light" w:eastAsia="Times New Roman" w:hAnsi="Arial Nova Light" w:cs="Arial"/>
          <w:b/>
          <w:sz w:val="24"/>
          <w:szCs w:val="24"/>
        </w:rPr>
      </w:pPr>
    </w:p>
    <w:p w14:paraId="137AAB48" w14:textId="29049294" w:rsidR="009D340E" w:rsidRPr="0041360F" w:rsidRDefault="008D0DA4" w:rsidP="008D0DA4">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1.7. </w:t>
      </w:r>
      <w:r w:rsidR="00657220" w:rsidRPr="0041360F">
        <w:rPr>
          <w:rFonts w:ascii="Arial Nova Light" w:eastAsia="Times New Roman" w:hAnsi="Arial Nova Light" w:cs="Arial"/>
          <w:b/>
          <w:sz w:val="24"/>
          <w:szCs w:val="24"/>
        </w:rPr>
        <w:t xml:space="preserve">Radicación </w:t>
      </w:r>
      <w:r w:rsidR="00BD1803" w:rsidRPr="0041360F">
        <w:rPr>
          <w:rFonts w:ascii="Arial Nova Light" w:eastAsia="Times New Roman" w:hAnsi="Arial Nova Light" w:cs="Arial"/>
          <w:b/>
          <w:sz w:val="24"/>
          <w:szCs w:val="24"/>
        </w:rPr>
        <w:t>del expediente TEEA-PES-</w:t>
      </w:r>
      <w:r w:rsidR="001F3AC7">
        <w:rPr>
          <w:rFonts w:ascii="Arial Nova Light" w:eastAsia="Times New Roman" w:hAnsi="Arial Nova Light" w:cs="Arial"/>
          <w:b/>
          <w:sz w:val="24"/>
          <w:szCs w:val="24"/>
        </w:rPr>
        <w:t>048</w:t>
      </w:r>
      <w:r w:rsidR="00DD7877" w:rsidRPr="0041360F">
        <w:rPr>
          <w:rFonts w:ascii="Arial Nova Light" w:eastAsia="Times New Roman" w:hAnsi="Arial Nova Light" w:cs="Arial"/>
          <w:b/>
          <w:sz w:val="24"/>
          <w:szCs w:val="24"/>
        </w:rPr>
        <w:t>/20</w:t>
      </w:r>
      <w:r w:rsidR="00165BBA" w:rsidRPr="0041360F">
        <w:rPr>
          <w:rFonts w:ascii="Arial Nova Light" w:eastAsia="Times New Roman" w:hAnsi="Arial Nova Light" w:cs="Arial"/>
          <w:b/>
          <w:sz w:val="24"/>
          <w:szCs w:val="24"/>
        </w:rPr>
        <w:t>21</w:t>
      </w:r>
      <w:r w:rsidR="00DD7877" w:rsidRPr="0041360F">
        <w:rPr>
          <w:rFonts w:ascii="Arial Nova Light" w:eastAsia="Times New Roman" w:hAnsi="Arial Nova Light" w:cs="Arial"/>
          <w:b/>
          <w:sz w:val="24"/>
          <w:szCs w:val="24"/>
        </w:rPr>
        <w:t xml:space="preserve"> </w:t>
      </w:r>
      <w:r w:rsidR="00657220" w:rsidRPr="0041360F">
        <w:rPr>
          <w:rFonts w:ascii="Arial Nova Light" w:eastAsia="Times New Roman" w:hAnsi="Arial Nova Light" w:cs="Arial"/>
          <w:b/>
          <w:sz w:val="24"/>
          <w:szCs w:val="24"/>
        </w:rPr>
        <w:t xml:space="preserve">y turno a Ponencia. </w:t>
      </w:r>
      <w:r w:rsidR="00165BBA" w:rsidRPr="0041360F">
        <w:rPr>
          <w:rFonts w:ascii="Arial Nova Light" w:eastAsia="Times New Roman" w:hAnsi="Arial Nova Light" w:cs="Arial"/>
          <w:sz w:val="24"/>
          <w:szCs w:val="24"/>
        </w:rPr>
        <w:t>Mediante Acuerdo de Turno de Presidencia</w:t>
      </w:r>
      <w:r w:rsidR="00977821" w:rsidRPr="0041360F">
        <w:rPr>
          <w:rFonts w:ascii="Arial Nova Light" w:eastAsia="Times New Roman" w:hAnsi="Arial Nova Light" w:cs="Arial"/>
          <w:sz w:val="24"/>
          <w:szCs w:val="24"/>
        </w:rPr>
        <w:t xml:space="preserve">, en fecha </w:t>
      </w:r>
      <w:r w:rsidR="001F3AC7">
        <w:rPr>
          <w:rFonts w:ascii="Arial Nova Light" w:eastAsia="Times New Roman" w:hAnsi="Arial Nova Light" w:cs="Arial"/>
          <w:sz w:val="24"/>
          <w:szCs w:val="24"/>
        </w:rPr>
        <w:t>treinta y uno</w:t>
      </w:r>
      <w:r w:rsidR="00F51AC0" w:rsidRPr="0041360F">
        <w:rPr>
          <w:rFonts w:ascii="Arial Nova Light" w:eastAsia="Times New Roman" w:hAnsi="Arial Nova Light" w:cs="Arial"/>
          <w:sz w:val="24"/>
          <w:szCs w:val="24"/>
        </w:rPr>
        <w:t xml:space="preserve"> de </w:t>
      </w:r>
      <w:r w:rsidR="009D340E" w:rsidRPr="0041360F">
        <w:rPr>
          <w:rFonts w:ascii="Arial Nova Light" w:eastAsia="Times New Roman" w:hAnsi="Arial Nova Light" w:cs="Arial"/>
          <w:sz w:val="24"/>
          <w:szCs w:val="24"/>
        </w:rPr>
        <w:t>mayo</w:t>
      </w:r>
      <w:r w:rsidR="00165BBA" w:rsidRPr="0041360F">
        <w:rPr>
          <w:rFonts w:ascii="Arial Nova Light" w:eastAsia="Times New Roman" w:hAnsi="Arial Nova Light" w:cs="Arial"/>
          <w:sz w:val="24"/>
          <w:szCs w:val="24"/>
        </w:rPr>
        <w:t xml:space="preserve"> se </w:t>
      </w:r>
      <w:r w:rsidR="003C6A1D" w:rsidRPr="0041360F">
        <w:rPr>
          <w:rFonts w:ascii="Arial Nova Light" w:eastAsia="Times New Roman" w:hAnsi="Arial Nova Light" w:cs="Arial"/>
          <w:sz w:val="24"/>
          <w:szCs w:val="24"/>
        </w:rPr>
        <w:t xml:space="preserve">ordenó el registro del asunto en el Libro </w:t>
      </w:r>
      <w:r w:rsidR="003C6A1D" w:rsidRPr="0041360F">
        <w:rPr>
          <w:rFonts w:ascii="Arial Nova Light" w:eastAsia="Times New Roman" w:hAnsi="Arial Nova Light" w:cs="Arial"/>
          <w:sz w:val="24"/>
          <w:szCs w:val="24"/>
        </w:rPr>
        <w:lastRenderedPageBreak/>
        <w:t>de</w:t>
      </w:r>
      <w:r w:rsidR="006171E0" w:rsidRPr="0041360F">
        <w:rPr>
          <w:rFonts w:ascii="Arial Nova Light" w:eastAsia="Times New Roman" w:hAnsi="Arial Nova Light" w:cs="Arial"/>
          <w:sz w:val="24"/>
          <w:szCs w:val="24"/>
        </w:rPr>
        <w:t xml:space="preserve"> Gobierno de </w:t>
      </w:r>
      <w:r w:rsidR="003C6A1D" w:rsidRPr="0041360F">
        <w:rPr>
          <w:rFonts w:ascii="Arial Nova Light" w:eastAsia="Times New Roman" w:hAnsi="Arial Nova Light" w:cs="Arial"/>
          <w:sz w:val="24"/>
          <w:szCs w:val="24"/>
        </w:rPr>
        <w:t xml:space="preserve">Procedimientos Especiales Sancionadores, </w:t>
      </w:r>
      <w:r w:rsidR="00DD7877" w:rsidRPr="0041360F">
        <w:rPr>
          <w:rFonts w:ascii="Arial Nova Light" w:eastAsia="Times New Roman" w:hAnsi="Arial Nova Light" w:cs="Arial"/>
          <w:sz w:val="24"/>
          <w:szCs w:val="24"/>
        </w:rPr>
        <w:t xml:space="preserve">al que correspondió el número de expediente </w:t>
      </w:r>
      <w:r w:rsidR="00977821" w:rsidRPr="0041360F">
        <w:rPr>
          <w:rFonts w:ascii="Arial Nova Light" w:eastAsia="Times New Roman" w:hAnsi="Arial Nova Light" w:cs="Arial"/>
          <w:b/>
          <w:sz w:val="24"/>
          <w:szCs w:val="24"/>
        </w:rPr>
        <w:t>TEEA-PES-</w:t>
      </w:r>
      <w:r w:rsidR="001F3AC7">
        <w:rPr>
          <w:rFonts w:ascii="Arial Nova Light" w:eastAsia="Times New Roman" w:hAnsi="Arial Nova Light" w:cs="Arial"/>
          <w:b/>
          <w:sz w:val="24"/>
          <w:szCs w:val="24"/>
        </w:rPr>
        <w:t>048</w:t>
      </w:r>
      <w:r w:rsidR="003C6A1D" w:rsidRPr="0041360F">
        <w:rPr>
          <w:rFonts w:ascii="Arial Nova Light" w:eastAsia="Times New Roman" w:hAnsi="Arial Nova Light" w:cs="Arial"/>
          <w:b/>
          <w:sz w:val="24"/>
          <w:szCs w:val="24"/>
        </w:rPr>
        <w:t>/</w:t>
      </w:r>
      <w:r w:rsidR="00D532BD" w:rsidRPr="0041360F">
        <w:rPr>
          <w:rFonts w:ascii="Arial Nova Light" w:eastAsia="Times New Roman" w:hAnsi="Arial Nova Light" w:cs="Arial"/>
          <w:b/>
          <w:sz w:val="24"/>
          <w:szCs w:val="24"/>
        </w:rPr>
        <w:t>2019</w:t>
      </w:r>
      <w:r w:rsidR="005649C7">
        <w:rPr>
          <w:rFonts w:ascii="Arial Nova Light" w:eastAsia="Times New Roman" w:hAnsi="Arial Nova Light" w:cs="Arial"/>
          <w:b/>
          <w:sz w:val="24"/>
          <w:szCs w:val="24"/>
        </w:rPr>
        <w:t xml:space="preserve"> </w:t>
      </w:r>
      <w:r w:rsidR="00DD7877" w:rsidRPr="0041360F">
        <w:rPr>
          <w:rFonts w:ascii="Arial Nova Light" w:eastAsia="Times New Roman" w:hAnsi="Arial Nova Light" w:cs="Arial"/>
          <w:sz w:val="24"/>
          <w:szCs w:val="24"/>
        </w:rPr>
        <w:t xml:space="preserve">y </w:t>
      </w:r>
      <w:r w:rsidR="00165BBA" w:rsidRPr="0041360F">
        <w:rPr>
          <w:rFonts w:ascii="Arial Nova Light" w:eastAsia="Times New Roman" w:hAnsi="Arial Nova Light" w:cs="Arial"/>
          <w:sz w:val="24"/>
          <w:szCs w:val="24"/>
        </w:rPr>
        <w:t>se</w:t>
      </w:r>
      <w:r w:rsidR="00DD7877" w:rsidRPr="0041360F">
        <w:rPr>
          <w:rFonts w:ascii="Arial Nova Light" w:eastAsia="Times New Roman" w:hAnsi="Arial Nova Light" w:cs="Arial"/>
          <w:sz w:val="24"/>
          <w:szCs w:val="24"/>
        </w:rPr>
        <w:t xml:space="preserve"> turnó </w:t>
      </w:r>
      <w:r w:rsidR="003C6A1D" w:rsidRPr="0041360F">
        <w:rPr>
          <w:rFonts w:ascii="Arial Nova Light" w:eastAsia="Times New Roman" w:hAnsi="Arial Nova Light" w:cs="Arial"/>
          <w:sz w:val="24"/>
          <w:szCs w:val="24"/>
        </w:rPr>
        <w:t xml:space="preserve">a la </w:t>
      </w:r>
      <w:r w:rsidR="00B74253" w:rsidRPr="0041360F">
        <w:rPr>
          <w:rFonts w:ascii="Arial Nova Light" w:eastAsia="Times New Roman" w:hAnsi="Arial Nova Light" w:cs="Arial"/>
          <w:sz w:val="24"/>
          <w:szCs w:val="24"/>
        </w:rPr>
        <w:t>P</w:t>
      </w:r>
      <w:r w:rsidR="003C6A1D" w:rsidRPr="0041360F">
        <w:rPr>
          <w:rFonts w:ascii="Arial Nova Light" w:eastAsia="Times New Roman" w:hAnsi="Arial Nova Light" w:cs="Arial"/>
          <w:sz w:val="24"/>
          <w:szCs w:val="24"/>
        </w:rPr>
        <w:t>onencia de la</w:t>
      </w:r>
      <w:r w:rsidR="00165BBA" w:rsidRPr="0041360F">
        <w:rPr>
          <w:rFonts w:ascii="Arial Nova Light" w:eastAsia="Times New Roman" w:hAnsi="Arial Nova Light" w:cs="Arial"/>
          <w:sz w:val="24"/>
          <w:szCs w:val="24"/>
        </w:rPr>
        <w:t xml:space="preserve"> Magistrada Claudia Eloisa Díaz de León González</w:t>
      </w:r>
      <w:r w:rsidR="008F1C7D" w:rsidRPr="0041360F">
        <w:rPr>
          <w:rFonts w:ascii="Arial Nova Light" w:eastAsia="Times New Roman" w:hAnsi="Arial Nova Light" w:cs="Arial"/>
          <w:sz w:val="24"/>
          <w:szCs w:val="24"/>
        </w:rPr>
        <w:t xml:space="preserve">. </w:t>
      </w:r>
    </w:p>
    <w:p w14:paraId="60D8F85D" w14:textId="77777777" w:rsidR="009D340E" w:rsidRPr="0041360F" w:rsidRDefault="009D340E" w:rsidP="009D340E">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0BF7B74C" w14:textId="66BBB1D9" w:rsidR="00355529" w:rsidRDefault="008D0DA4" w:rsidP="00355529">
      <w:pPr>
        <w:pStyle w:val="Prrafodelista"/>
        <w:shd w:val="clear" w:color="auto" w:fill="FFFFFF"/>
        <w:tabs>
          <w:tab w:val="left" w:pos="426"/>
        </w:tabs>
        <w:spacing w:after="0" w:line="360" w:lineRule="auto"/>
        <w:ind w:left="0"/>
        <w:jc w:val="both"/>
        <w:rPr>
          <w:rFonts w:ascii="Arial Nova Light" w:hAnsi="Arial Nova Light" w:cs="Arial"/>
          <w:sz w:val="24"/>
          <w:szCs w:val="24"/>
        </w:rPr>
      </w:pPr>
      <w:r>
        <w:rPr>
          <w:rFonts w:ascii="Arial Nova Light" w:eastAsia="Times New Roman" w:hAnsi="Arial Nova Light" w:cs="Arial"/>
          <w:b/>
          <w:sz w:val="24"/>
          <w:szCs w:val="24"/>
        </w:rPr>
        <w:t xml:space="preserve">1.8. </w:t>
      </w:r>
      <w:r w:rsidR="00DF651C" w:rsidRPr="00B77633">
        <w:rPr>
          <w:rFonts w:ascii="Arial Nova Light" w:eastAsia="Times New Roman" w:hAnsi="Arial Nova Light" w:cs="Arial"/>
          <w:b/>
          <w:sz w:val="24"/>
          <w:szCs w:val="24"/>
        </w:rPr>
        <w:t>Formulación del Proyecto de Resolución</w:t>
      </w:r>
      <w:r w:rsidR="007260DC" w:rsidRPr="00B77633">
        <w:rPr>
          <w:rFonts w:ascii="Arial Nova Light" w:eastAsia="Times New Roman" w:hAnsi="Arial Nova Light" w:cs="Arial"/>
          <w:b/>
          <w:sz w:val="24"/>
          <w:szCs w:val="24"/>
        </w:rPr>
        <w:t xml:space="preserve">. </w:t>
      </w:r>
      <w:r w:rsidR="00DF651C" w:rsidRPr="00B77633">
        <w:rPr>
          <w:rFonts w:ascii="Arial Nova Light" w:hAnsi="Arial Nova Light" w:cs="Arial"/>
          <w:sz w:val="24"/>
          <w:szCs w:val="24"/>
        </w:rPr>
        <w:t xml:space="preserve">Verificada la debida integración del expediente, no existiendo trámite alguno o diligencia pendiente por realizar, mediante proveído de fecha </w:t>
      </w:r>
      <w:r w:rsidR="00B77633" w:rsidRPr="00B77633">
        <w:rPr>
          <w:rFonts w:ascii="Arial Nova Light" w:hAnsi="Arial Nova Light" w:cs="Arial"/>
          <w:sz w:val="24"/>
          <w:szCs w:val="24"/>
        </w:rPr>
        <w:t>dos</w:t>
      </w:r>
      <w:r w:rsidR="00977821" w:rsidRPr="00B77633">
        <w:rPr>
          <w:rFonts w:ascii="Arial Nova Light" w:hAnsi="Arial Nova Light" w:cs="Arial"/>
          <w:sz w:val="24"/>
          <w:szCs w:val="24"/>
        </w:rPr>
        <w:t xml:space="preserve"> de </w:t>
      </w:r>
      <w:r w:rsidR="00044531" w:rsidRPr="00B77633">
        <w:rPr>
          <w:rFonts w:ascii="Arial Nova Light" w:hAnsi="Arial Nova Light" w:cs="Arial"/>
          <w:sz w:val="24"/>
          <w:szCs w:val="24"/>
        </w:rPr>
        <w:t>mayo</w:t>
      </w:r>
      <w:r w:rsidR="00807FA3" w:rsidRPr="00B77633">
        <w:rPr>
          <w:rFonts w:ascii="Arial Nova Light" w:hAnsi="Arial Nova Light" w:cs="Arial"/>
          <w:sz w:val="24"/>
          <w:szCs w:val="24"/>
        </w:rPr>
        <w:t>,</w:t>
      </w:r>
      <w:r w:rsidR="00977821" w:rsidRPr="00B77633">
        <w:rPr>
          <w:rFonts w:ascii="Arial Nova Light" w:hAnsi="Arial Nova Light" w:cs="Arial"/>
          <w:sz w:val="24"/>
          <w:szCs w:val="24"/>
        </w:rPr>
        <w:t xml:space="preserve"> </w:t>
      </w:r>
      <w:r w:rsidR="00DF651C" w:rsidRPr="00B77633">
        <w:rPr>
          <w:rFonts w:ascii="Arial Nova Light" w:hAnsi="Arial Nova Light" w:cs="Arial"/>
          <w:sz w:val="24"/>
          <w:szCs w:val="24"/>
        </w:rPr>
        <w:t xml:space="preserve">se ordenó </w:t>
      </w:r>
      <w:r w:rsidR="00DF651C" w:rsidRPr="0041360F">
        <w:rPr>
          <w:rFonts w:ascii="Arial Nova Light" w:hAnsi="Arial Nova Light" w:cs="Arial"/>
          <w:sz w:val="24"/>
          <w:szCs w:val="24"/>
        </w:rPr>
        <w:t>formular el proyecto de resolución y ponerlo a consideración del Pleno, en términos de la fracción IV</w:t>
      </w:r>
      <w:r w:rsidR="008F1C7D" w:rsidRPr="0041360F">
        <w:rPr>
          <w:rFonts w:ascii="Arial Nova Light" w:hAnsi="Arial Nova Light" w:cs="Arial"/>
          <w:sz w:val="24"/>
          <w:szCs w:val="24"/>
        </w:rPr>
        <w:t>,</w:t>
      </w:r>
      <w:r w:rsidR="00DF651C" w:rsidRPr="0041360F">
        <w:rPr>
          <w:rFonts w:ascii="Arial Nova Light" w:hAnsi="Arial Nova Light" w:cs="Arial"/>
          <w:sz w:val="24"/>
          <w:szCs w:val="24"/>
        </w:rPr>
        <w:t xml:space="preserve"> del artículo 274 del Código Electoral. </w:t>
      </w:r>
      <w:bookmarkStart w:id="5" w:name="_Hlk499556802"/>
      <w:bookmarkEnd w:id="2"/>
    </w:p>
    <w:p w14:paraId="57C87CAC" w14:textId="77777777" w:rsidR="00355529" w:rsidRDefault="00355529" w:rsidP="00355529">
      <w:pPr>
        <w:pStyle w:val="Prrafodelista"/>
        <w:shd w:val="clear" w:color="auto" w:fill="FFFFFF"/>
        <w:tabs>
          <w:tab w:val="left" w:pos="426"/>
        </w:tabs>
        <w:spacing w:after="0" w:line="360" w:lineRule="auto"/>
        <w:ind w:left="0"/>
        <w:jc w:val="both"/>
        <w:rPr>
          <w:rFonts w:ascii="Arial Nova Light" w:hAnsi="Arial Nova Light" w:cs="Arial"/>
          <w:sz w:val="24"/>
          <w:szCs w:val="24"/>
        </w:rPr>
      </w:pPr>
    </w:p>
    <w:p w14:paraId="5A05C2C1" w14:textId="3654822A" w:rsidR="00355529" w:rsidRPr="00B77633" w:rsidRDefault="00B77633" w:rsidP="00B77633">
      <w:pPr>
        <w:shd w:val="clear" w:color="auto" w:fill="FFFFFF"/>
        <w:tabs>
          <w:tab w:val="left" w:pos="426"/>
        </w:tabs>
        <w:spacing w:after="0" w:line="360" w:lineRule="auto"/>
        <w:jc w:val="both"/>
        <w:rPr>
          <w:rFonts w:ascii="Arial Nova Light" w:eastAsia="Times New Roman" w:hAnsi="Arial Nova Light" w:cs="Arial"/>
          <w:strike/>
          <w:color w:val="FF0000"/>
          <w:sz w:val="24"/>
          <w:szCs w:val="24"/>
          <w:highlight w:val="yellow"/>
        </w:rPr>
      </w:pPr>
      <w:r>
        <w:rPr>
          <w:rFonts w:ascii="Arial Nova Light" w:hAnsi="Arial Nova Light" w:cs="Arial"/>
          <w:b/>
          <w:sz w:val="24"/>
          <w:szCs w:val="24"/>
        </w:rPr>
        <w:t xml:space="preserve">2. </w:t>
      </w:r>
      <w:r w:rsidR="006E7BAE" w:rsidRPr="00B77633">
        <w:rPr>
          <w:rFonts w:ascii="Arial Nova Light" w:hAnsi="Arial Nova Light" w:cs="Arial"/>
          <w:b/>
          <w:sz w:val="24"/>
          <w:szCs w:val="24"/>
        </w:rPr>
        <w:t xml:space="preserve">COMPETENCIA. </w:t>
      </w:r>
      <w:bookmarkEnd w:id="5"/>
      <w:r w:rsidR="00355529" w:rsidRPr="00B77633">
        <w:rPr>
          <w:rFonts w:ascii="Arial Nova Light" w:hAnsi="Arial Nova Light" w:cs="Arial"/>
          <w:sz w:val="24"/>
          <w:szCs w:val="24"/>
        </w:rPr>
        <w:t xml:space="preserve">Este Tribunal es competente para resolver el Procedimiento Especial Sancionador en términos de lo que disponen los artículos 252, fracción II, 268, fracción II, 274 y 275 del Código Electoral, ya que se relaciona con la </w:t>
      </w:r>
      <w:r w:rsidR="00DA6D0F" w:rsidRPr="00B77633">
        <w:rPr>
          <w:rFonts w:ascii="Arial Nova Light" w:hAnsi="Arial Nova Light" w:cs="Arial"/>
          <w:sz w:val="24"/>
          <w:szCs w:val="24"/>
        </w:rPr>
        <w:t>presunta</w:t>
      </w:r>
      <w:r w:rsidR="00355529" w:rsidRPr="00B77633">
        <w:rPr>
          <w:rFonts w:ascii="Arial Nova Light" w:hAnsi="Arial Nova Light" w:cs="Arial"/>
          <w:sz w:val="24"/>
          <w:szCs w:val="24"/>
        </w:rPr>
        <w:t xml:space="preserve"> aparición de menores de edad en propaganda electoral </w:t>
      </w:r>
      <w:r w:rsidR="00DA6D0F" w:rsidRPr="00B77633">
        <w:rPr>
          <w:rFonts w:ascii="Arial Nova Light" w:hAnsi="Arial Nova Light" w:cs="Arial"/>
          <w:sz w:val="24"/>
          <w:szCs w:val="24"/>
        </w:rPr>
        <w:t xml:space="preserve">publicada en el perfil del candidato denunciado, </w:t>
      </w:r>
      <w:r w:rsidR="00355529" w:rsidRPr="00B77633">
        <w:rPr>
          <w:rFonts w:ascii="Arial Nova Light" w:hAnsi="Arial Nova Light" w:cs="Arial"/>
          <w:sz w:val="24"/>
          <w:szCs w:val="24"/>
        </w:rPr>
        <w:t>en la red social Facebook</w:t>
      </w:r>
      <w:r w:rsidR="00DA6D0F" w:rsidRPr="00B77633">
        <w:rPr>
          <w:rFonts w:ascii="Arial Nova Light" w:hAnsi="Arial Nova Light" w:cs="Arial"/>
          <w:sz w:val="24"/>
          <w:szCs w:val="24"/>
        </w:rPr>
        <w:t>.</w:t>
      </w:r>
    </w:p>
    <w:p w14:paraId="12A8D510" w14:textId="2A0D5A2E" w:rsidR="00165BBA" w:rsidRPr="0041360F" w:rsidRDefault="00165BBA" w:rsidP="00355529">
      <w:pPr>
        <w:pStyle w:val="Prrafodelista"/>
        <w:shd w:val="clear" w:color="auto" w:fill="FFFFFF"/>
        <w:tabs>
          <w:tab w:val="left" w:pos="284"/>
        </w:tabs>
        <w:spacing w:after="0" w:line="360" w:lineRule="auto"/>
        <w:ind w:left="0"/>
        <w:mirrorIndents/>
        <w:jc w:val="both"/>
        <w:rPr>
          <w:rFonts w:ascii="Arial Nova Light" w:hAnsi="Arial Nova Light" w:cs="Arial"/>
          <w:sz w:val="24"/>
          <w:szCs w:val="24"/>
        </w:rPr>
      </w:pPr>
    </w:p>
    <w:p w14:paraId="1E7DDB56" w14:textId="64BB334F" w:rsidR="00165BBA" w:rsidRPr="0041360F" w:rsidRDefault="00165BBA" w:rsidP="001A3DF4">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r w:rsidRPr="0041360F">
        <w:rPr>
          <w:rFonts w:ascii="Arial Nova Light" w:hAnsi="Arial Nova Light" w:cs="Arial"/>
          <w:sz w:val="24"/>
          <w:szCs w:val="24"/>
        </w:rPr>
        <w:t xml:space="preserve">Lo anterior, además encuentra sustento en la </w:t>
      </w:r>
      <w:r w:rsidRPr="0041360F">
        <w:rPr>
          <w:rFonts w:ascii="Arial Nova Light" w:hAnsi="Arial Nova Light" w:cs="Arial"/>
          <w:b/>
          <w:bCs/>
          <w:sz w:val="24"/>
          <w:szCs w:val="24"/>
        </w:rPr>
        <w:t>jurisprudencia 25/2015</w:t>
      </w:r>
      <w:r w:rsidRPr="0041360F">
        <w:rPr>
          <w:rFonts w:ascii="Arial Nova Light" w:hAnsi="Arial Nova Light" w:cs="Arial"/>
          <w:sz w:val="24"/>
          <w:szCs w:val="24"/>
        </w:rPr>
        <w:t xml:space="preserve">, de rubro: </w:t>
      </w:r>
      <w:r w:rsidRPr="0041360F">
        <w:rPr>
          <w:rFonts w:ascii="Arial Nova Light" w:hAnsi="Arial Nova Light" w:cs="Arial"/>
          <w:b/>
          <w:bCs/>
          <w:sz w:val="24"/>
          <w:szCs w:val="24"/>
        </w:rPr>
        <w:t xml:space="preserve">COMPETENCIA. SISTEMA DE DISTRIBUCIÓN PARA CONOCER, SUSTANCIAR Y RESOLVER PROCEDIMIENTOS SANCIONADORES. </w:t>
      </w:r>
    </w:p>
    <w:p w14:paraId="3C68AF0E" w14:textId="206310AE" w:rsidR="006A3A19" w:rsidRPr="005059B9" w:rsidRDefault="006A3A19" w:rsidP="005059B9">
      <w:pPr>
        <w:shd w:val="clear" w:color="auto" w:fill="FFFFFF"/>
        <w:tabs>
          <w:tab w:val="left" w:pos="284"/>
        </w:tabs>
        <w:spacing w:after="0" w:line="360" w:lineRule="auto"/>
        <w:mirrorIndents/>
        <w:jc w:val="both"/>
        <w:rPr>
          <w:rFonts w:ascii="Arial Nova Light" w:hAnsi="Arial Nova Light" w:cs="Arial"/>
          <w:sz w:val="24"/>
          <w:szCs w:val="24"/>
        </w:rPr>
      </w:pPr>
    </w:p>
    <w:p w14:paraId="1141CDE2" w14:textId="79F02159" w:rsidR="006A3A19" w:rsidRPr="003961FF" w:rsidRDefault="00AF538F" w:rsidP="00445B70">
      <w:pPr>
        <w:numPr>
          <w:ilvl w:val="0"/>
          <w:numId w:val="2"/>
        </w:numPr>
        <w:pBdr>
          <w:top w:val="nil"/>
          <w:left w:val="nil"/>
          <w:bottom w:val="nil"/>
          <w:right w:val="nil"/>
          <w:between w:val="nil"/>
        </w:pBdr>
        <w:tabs>
          <w:tab w:val="left" w:pos="567"/>
        </w:tabs>
        <w:spacing w:after="0" w:line="360" w:lineRule="auto"/>
        <w:ind w:left="0" w:right="36" w:firstLine="0"/>
        <w:jc w:val="both"/>
        <w:rPr>
          <w:rFonts w:ascii="Arial Nova Light" w:eastAsia="Arial Nova" w:hAnsi="Arial Nova Light" w:cs="Arial Nova"/>
          <w:sz w:val="24"/>
          <w:szCs w:val="24"/>
        </w:rPr>
      </w:pPr>
      <w:r w:rsidRPr="003961FF">
        <w:rPr>
          <w:rFonts w:ascii="Arial Nova Light" w:hAnsi="Arial Nova Light" w:cs="Arial"/>
          <w:b/>
          <w:sz w:val="24"/>
          <w:szCs w:val="24"/>
        </w:rPr>
        <w:t>PERSONERÍA</w:t>
      </w:r>
      <w:r w:rsidR="00303BB1" w:rsidRPr="003961FF">
        <w:rPr>
          <w:rFonts w:ascii="Arial Nova Light" w:hAnsi="Arial Nova Light" w:cs="Arial"/>
          <w:b/>
          <w:sz w:val="24"/>
          <w:szCs w:val="24"/>
        </w:rPr>
        <w:t xml:space="preserve">. </w:t>
      </w:r>
      <w:r w:rsidR="006A3A19" w:rsidRPr="003961FF">
        <w:rPr>
          <w:rFonts w:ascii="Arial Nova Light" w:eastAsia="Arial Nova" w:hAnsi="Arial Nova Light" w:cs="Arial Nova"/>
          <w:bCs/>
          <w:sz w:val="24"/>
          <w:szCs w:val="24"/>
        </w:rPr>
        <w:t xml:space="preserve">El C. </w:t>
      </w:r>
      <w:r w:rsidR="00E3185A" w:rsidRPr="003961FF">
        <w:rPr>
          <w:rFonts w:ascii="Arial Nova Light" w:eastAsia="Arial Nova" w:hAnsi="Arial Nova Light" w:cs="Arial Nova"/>
          <w:bCs/>
          <w:sz w:val="24"/>
          <w:szCs w:val="24"/>
        </w:rPr>
        <w:t>Ernesto Rangel Silva</w:t>
      </w:r>
      <w:r w:rsidR="006A3A19" w:rsidRPr="003961FF">
        <w:rPr>
          <w:rFonts w:ascii="Arial Nova Light" w:eastAsia="Arial Nova" w:hAnsi="Arial Nova Light" w:cs="Arial Nova"/>
          <w:bCs/>
          <w:sz w:val="24"/>
          <w:szCs w:val="24"/>
        </w:rPr>
        <w:t xml:space="preserve">, </w:t>
      </w:r>
      <w:r w:rsidR="00DA6D0F" w:rsidRPr="003961FF">
        <w:rPr>
          <w:rFonts w:ascii="Arial Nova Light" w:eastAsia="Arial Nova" w:hAnsi="Arial Nova Light" w:cs="Arial Nova"/>
          <w:bCs/>
          <w:sz w:val="24"/>
          <w:szCs w:val="24"/>
        </w:rPr>
        <w:t xml:space="preserve">en su calidad de representante </w:t>
      </w:r>
      <w:r w:rsidR="00DA6D0F">
        <w:rPr>
          <w:rFonts w:ascii="Arial Nova Light" w:eastAsia="Arial Nova" w:hAnsi="Arial Nova Light" w:cs="Arial Nova"/>
          <w:bCs/>
          <w:sz w:val="24"/>
          <w:szCs w:val="24"/>
        </w:rPr>
        <w:t xml:space="preserve">propietario </w:t>
      </w:r>
      <w:r w:rsidR="00DA6D0F" w:rsidRPr="003961FF">
        <w:rPr>
          <w:rFonts w:ascii="Arial Nova Light" w:eastAsia="Arial Nova" w:hAnsi="Arial Nova Light" w:cs="Arial Nova"/>
          <w:bCs/>
          <w:sz w:val="24"/>
          <w:szCs w:val="24"/>
        </w:rPr>
        <w:t>del PRD ante el</w:t>
      </w:r>
      <w:r w:rsidR="00DA6D0F">
        <w:rPr>
          <w:rFonts w:ascii="Arial Nova Light" w:eastAsia="Arial Nova" w:hAnsi="Arial Nova Light" w:cs="Arial Nova"/>
          <w:bCs/>
          <w:sz w:val="24"/>
          <w:szCs w:val="24"/>
        </w:rPr>
        <w:t xml:space="preserve"> Consejo Municipal Electoral del IEE en el Llano</w:t>
      </w:r>
      <w:r w:rsidR="00DA6D0F" w:rsidRPr="003961FF">
        <w:rPr>
          <w:rFonts w:ascii="Arial Nova Light" w:eastAsia="Arial Nova" w:hAnsi="Arial Nova Light" w:cs="Arial Nova"/>
          <w:bCs/>
          <w:sz w:val="24"/>
          <w:szCs w:val="24"/>
        </w:rPr>
        <w:t xml:space="preserve"> </w:t>
      </w:r>
      <w:r w:rsidR="006A3A19" w:rsidRPr="003961FF">
        <w:rPr>
          <w:rFonts w:ascii="Arial Nova Light" w:eastAsia="Arial Nova" w:hAnsi="Arial Nova Light" w:cs="Arial Nova"/>
          <w:bCs/>
          <w:sz w:val="24"/>
          <w:szCs w:val="24"/>
        </w:rPr>
        <w:t xml:space="preserve">tiene reconocida </w:t>
      </w:r>
      <w:r w:rsidR="00DA6D0F">
        <w:rPr>
          <w:rFonts w:ascii="Arial Nova Light" w:eastAsia="Arial Nova" w:hAnsi="Arial Nova Light" w:cs="Arial Nova"/>
          <w:bCs/>
          <w:sz w:val="24"/>
          <w:szCs w:val="24"/>
        </w:rPr>
        <w:t xml:space="preserve">su </w:t>
      </w:r>
      <w:r w:rsidR="006A3A19" w:rsidRPr="003961FF">
        <w:rPr>
          <w:rFonts w:ascii="Arial Nova Light" w:eastAsia="Arial Nova" w:hAnsi="Arial Nova Light" w:cs="Arial Nova"/>
          <w:bCs/>
          <w:sz w:val="24"/>
          <w:szCs w:val="24"/>
        </w:rPr>
        <w:t xml:space="preserve">personalidad. </w:t>
      </w:r>
    </w:p>
    <w:p w14:paraId="66C98027" w14:textId="77777777" w:rsidR="006A3A19" w:rsidRPr="0041360F" w:rsidRDefault="006A3A19" w:rsidP="001A3DF4">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p w14:paraId="76A201CC" w14:textId="2E6141E6" w:rsidR="005C5354" w:rsidRPr="00B77633" w:rsidRDefault="007A10C6" w:rsidP="001A3DF4">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B77633">
        <w:rPr>
          <w:rFonts w:ascii="Arial Nova Light" w:eastAsia="Arial Nova" w:hAnsi="Arial Nova Light" w:cs="Arial Nova"/>
          <w:sz w:val="24"/>
          <w:szCs w:val="24"/>
        </w:rPr>
        <w:t>As</w:t>
      </w:r>
      <w:r w:rsidR="00DA6D0F" w:rsidRPr="00B77633">
        <w:rPr>
          <w:rFonts w:ascii="Arial Nova Light" w:eastAsia="Arial Nova" w:hAnsi="Arial Nova Light" w:cs="Arial Nova"/>
          <w:sz w:val="24"/>
          <w:szCs w:val="24"/>
        </w:rPr>
        <w:t xml:space="preserve">í </w:t>
      </w:r>
      <w:r w:rsidRPr="00B77633">
        <w:rPr>
          <w:rFonts w:ascii="Arial Nova Light" w:eastAsia="Arial Nova" w:hAnsi="Arial Nova Light" w:cs="Arial Nova"/>
          <w:sz w:val="24"/>
          <w:szCs w:val="24"/>
        </w:rPr>
        <w:t>mismo, el</w:t>
      </w:r>
      <w:r w:rsidR="006A3A19" w:rsidRPr="00B77633">
        <w:rPr>
          <w:rFonts w:ascii="Arial Nova Light" w:eastAsia="Arial Nova" w:hAnsi="Arial Nova Light" w:cs="Arial Nova"/>
          <w:sz w:val="24"/>
          <w:szCs w:val="24"/>
        </w:rPr>
        <w:t xml:space="preserve"> C. </w:t>
      </w:r>
      <w:r w:rsidR="00E3185A" w:rsidRPr="00B77633">
        <w:rPr>
          <w:rFonts w:ascii="Arial Nova Light" w:hAnsi="Arial Nova Light" w:cs="Arial"/>
          <w:sz w:val="24"/>
          <w:szCs w:val="24"/>
        </w:rPr>
        <w:t>Salvador Herrera Ramos</w:t>
      </w:r>
      <w:r w:rsidR="002268B3" w:rsidRPr="00B77633">
        <w:rPr>
          <w:rFonts w:ascii="Arial Nova Light" w:hAnsi="Arial Nova Light" w:cs="Arial"/>
          <w:sz w:val="24"/>
          <w:szCs w:val="24"/>
        </w:rPr>
        <w:t xml:space="preserve">, tiene </w:t>
      </w:r>
      <w:r w:rsidR="006A3A19" w:rsidRPr="00B77633">
        <w:rPr>
          <w:rFonts w:ascii="Arial Nova Light" w:eastAsia="Arial Nova" w:hAnsi="Arial Nova Light" w:cs="Arial Nova"/>
          <w:sz w:val="24"/>
          <w:szCs w:val="24"/>
        </w:rPr>
        <w:t>personalidad reconocida por la autoridad administrativa</w:t>
      </w:r>
      <w:r w:rsidR="0066546D" w:rsidRPr="00B77633">
        <w:rPr>
          <w:rFonts w:ascii="Arial Nova Light" w:eastAsia="Arial Nova" w:hAnsi="Arial Nova Light" w:cs="Arial Nova"/>
          <w:sz w:val="24"/>
          <w:szCs w:val="24"/>
        </w:rPr>
        <w:t xml:space="preserve"> como candidato a la </w:t>
      </w:r>
      <w:r w:rsidR="00DA6D0F" w:rsidRPr="00B77633">
        <w:rPr>
          <w:rFonts w:ascii="Arial Nova Light" w:eastAsia="Arial Nova" w:hAnsi="Arial Nova Light" w:cs="Arial Nova"/>
          <w:sz w:val="24"/>
          <w:szCs w:val="24"/>
        </w:rPr>
        <w:t>P</w:t>
      </w:r>
      <w:r w:rsidR="0066546D" w:rsidRPr="00B77633">
        <w:rPr>
          <w:rFonts w:ascii="Arial Nova Light" w:eastAsia="Arial Nova" w:hAnsi="Arial Nova Light" w:cs="Arial Nova"/>
          <w:sz w:val="24"/>
          <w:szCs w:val="24"/>
        </w:rPr>
        <w:t xml:space="preserve">residencia Municipal de </w:t>
      </w:r>
      <w:r w:rsidR="00E3185A" w:rsidRPr="00B77633">
        <w:rPr>
          <w:rFonts w:ascii="Arial Nova Light" w:eastAsia="Arial Nova" w:hAnsi="Arial Nova Light" w:cs="Arial Nova"/>
          <w:sz w:val="24"/>
          <w:szCs w:val="24"/>
        </w:rPr>
        <w:t>El Llano</w:t>
      </w:r>
      <w:r w:rsidR="0066546D" w:rsidRPr="00B77633">
        <w:rPr>
          <w:rFonts w:ascii="Arial Nova Light" w:eastAsia="Arial Nova" w:hAnsi="Arial Nova Light" w:cs="Arial Nova"/>
          <w:sz w:val="24"/>
          <w:szCs w:val="24"/>
        </w:rPr>
        <w:t xml:space="preserve">, postulado por </w:t>
      </w:r>
      <w:r w:rsidR="00E3185A" w:rsidRPr="00B77633">
        <w:rPr>
          <w:rFonts w:ascii="Arial Nova Light" w:eastAsia="Arial Nova" w:hAnsi="Arial Nova Light" w:cs="Arial Nova"/>
          <w:sz w:val="24"/>
          <w:szCs w:val="24"/>
        </w:rPr>
        <w:t xml:space="preserve">el </w:t>
      </w:r>
      <w:r w:rsidR="00DA6D0F" w:rsidRPr="00B77633">
        <w:rPr>
          <w:rFonts w:ascii="Arial Nova Light" w:eastAsia="Arial Nova" w:hAnsi="Arial Nova Light" w:cs="Arial Nova"/>
          <w:sz w:val="24"/>
          <w:szCs w:val="24"/>
        </w:rPr>
        <w:t>P</w:t>
      </w:r>
      <w:r w:rsidR="00E3185A" w:rsidRPr="00B77633">
        <w:rPr>
          <w:rFonts w:ascii="Arial Nova Light" w:eastAsia="Arial Nova" w:hAnsi="Arial Nova Light" w:cs="Arial Nova"/>
          <w:sz w:val="24"/>
          <w:szCs w:val="24"/>
        </w:rPr>
        <w:t xml:space="preserve">artido Fuerza por México. </w:t>
      </w:r>
    </w:p>
    <w:p w14:paraId="187E2582" w14:textId="49E32A08" w:rsidR="007E0C60" w:rsidRPr="00B77633" w:rsidRDefault="007E0C60" w:rsidP="001A3DF4">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B77633">
        <w:rPr>
          <w:rFonts w:ascii="Arial Nova Light" w:eastAsia="Arial Nova" w:hAnsi="Arial Nova Light" w:cs="Arial Nova"/>
          <w:sz w:val="24"/>
          <w:szCs w:val="24"/>
        </w:rPr>
        <w:t xml:space="preserve">Se reconoce también </w:t>
      </w:r>
      <w:r w:rsidR="004E5687" w:rsidRPr="00B77633">
        <w:rPr>
          <w:rFonts w:ascii="Arial Nova Light" w:eastAsia="Arial Nova" w:hAnsi="Arial Nova Light" w:cs="Arial Nova"/>
          <w:sz w:val="24"/>
          <w:szCs w:val="24"/>
        </w:rPr>
        <w:t>a</w:t>
      </w:r>
      <w:r w:rsidR="00CA092D" w:rsidRPr="00B77633">
        <w:rPr>
          <w:rFonts w:ascii="Arial Nova Light" w:eastAsia="Arial Nova" w:hAnsi="Arial Nova Light" w:cs="Arial Nova"/>
          <w:sz w:val="24"/>
          <w:szCs w:val="24"/>
        </w:rPr>
        <w:t xml:space="preserve">l C. Juan Carlos Sosa Núñez, representante </w:t>
      </w:r>
      <w:r w:rsidR="003961FF" w:rsidRPr="00B77633">
        <w:rPr>
          <w:rFonts w:ascii="Arial Nova Light" w:eastAsia="Arial Nova" w:hAnsi="Arial Nova Light" w:cs="Arial Nova"/>
          <w:sz w:val="24"/>
          <w:szCs w:val="24"/>
        </w:rPr>
        <w:t xml:space="preserve">propietario </w:t>
      </w:r>
      <w:r w:rsidR="00CA092D" w:rsidRPr="00B77633">
        <w:rPr>
          <w:rFonts w:ascii="Arial Nova Light" w:eastAsia="Arial Nova" w:hAnsi="Arial Nova Light" w:cs="Arial Nova"/>
          <w:sz w:val="24"/>
          <w:szCs w:val="24"/>
        </w:rPr>
        <w:t xml:space="preserve">del </w:t>
      </w:r>
      <w:r w:rsidR="003961FF" w:rsidRPr="00B77633">
        <w:rPr>
          <w:rFonts w:ascii="Arial Nova Light" w:eastAsia="Arial Nova" w:hAnsi="Arial Nova Light" w:cs="Arial Nova"/>
          <w:sz w:val="24"/>
          <w:szCs w:val="24"/>
        </w:rPr>
        <w:t xml:space="preserve">partido </w:t>
      </w:r>
      <w:r w:rsidR="00380D79" w:rsidRPr="00B77633">
        <w:rPr>
          <w:rFonts w:ascii="Arial Nova Light" w:eastAsia="Arial Nova" w:hAnsi="Arial Nova Light" w:cs="Arial Nova"/>
          <w:sz w:val="24"/>
          <w:szCs w:val="24"/>
        </w:rPr>
        <w:t>Fuerza Por México</w:t>
      </w:r>
      <w:r w:rsidR="00CA092D" w:rsidRPr="00B77633">
        <w:rPr>
          <w:rFonts w:ascii="Arial Nova Light" w:eastAsia="Arial Nova" w:hAnsi="Arial Nova Light" w:cs="Arial Nova"/>
          <w:sz w:val="24"/>
          <w:szCs w:val="24"/>
        </w:rPr>
        <w:t>, ante el CG</w:t>
      </w:r>
      <w:r w:rsidR="004E5687" w:rsidRPr="00B77633">
        <w:rPr>
          <w:rFonts w:ascii="Arial Nova Light" w:eastAsia="Arial Nova" w:hAnsi="Arial Nova Light" w:cs="Arial Nova"/>
          <w:sz w:val="24"/>
          <w:szCs w:val="24"/>
        </w:rPr>
        <w:t xml:space="preserve"> </w:t>
      </w:r>
      <w:r w:rsidR="00D27238" w:rsidRPr="00B77633">
        <w:rPr>
          <w:rFonts w:ascii="Arial Nova Light" w:eastAsia="Arial Nova" w:hAnsi="Arial Nova Light" w:cs="Arial Nova"/>
          <w:sz w:val="24"/>
          <w:szCs w:val="24"/>
        </w:rPr>
        <w:t>misma que fue</w:t>
      </w:r>
      <w:r w:rsidR="004E5687" w:rsidRPr="00B77633">
        <w:rPr>
          <w:rFonts w:ascii="Arial Nova Light" w:eastAsia="Arial Nova" w:hAnsi="Arial Nova Light" w:cs="Arial Nova"/>
          <w:sz w:val="24"/>
          <w:szCs w:val="24"/>
        </w:rPr>
        <w:t xml:space="preserve"> </w:t>
      </w:r>
      <w:r w:rsidR="00100800" w:rsidRPr="00B77633">
        <w:rPr>
          <w:rFonts w:ascii="Arial Nova Light" w:eastAsia="Arial Nova" w:hAnsi="Arial Nova Light" w:cs="Arial Nova"/>
          <w:sz w:val="24"/>
          <w:szCs w:val="24"/>
        </w:rPr>
        <w:t xml:space="preserve">reconocida por la autoridad sustanciadora. </w:t>
      </w:r>
    </w:p>
    <w:p w14:paraId="6CE0A3B6" w14:textId="7113D6EF" w:rsidR="00E025A2" w:rsidRPr="00B77633" w:rsidRDefault="005059B9" w:rsidP="005059B9">
      <w:pPr>
        <w:pStyle w:val="NormalWeb"/>
        <w:tabs>
          <w:tab w:val="left" w:pos="284"/>
        </w:tabs>
        <w:spacing w:before="0" w:beforeAutospacing="0" w:after="0" w:afterAutospacing="0" w:line="360" w:lineRule="auto"/>
        <w:contextualSpacing/>
        <w:mirrorIndents/>
        <w:jc w:val="both"/>
        <w:rPr>
          <w:rFonts w:ascii="Arial Nova Light" w:hAnsi="Arial Nova Light" w:cs="Arial"/>
          <w:b/>
        </w:rPr>
      </w:pPr>
      <w:r>
        <w:rPr>
          <w:rFonts w:ascii="Arial Nova Light" w:hAnsi="Arial Nova Light" w:cs="Arial"/>
          <w:b/>
        </w:rPr>
        <w:t xml:space="preserve">3. </w:t>
      </w:r>
      <w:r w:rsidR="00DF3C22" w:rsidRPr="00B77633">
        <w:rPr>
          <w:rFonts w:ascii="Arial Nova Light" w:hAnsi="Arial Nova Light" w:cs="Arial"/>
          <w:b/>
        </w:rPr>
        <w:t>HECHOS DENUNCIADOS</w:t>
      </w:r>
      <w:r w:rsidR="00212851" w:rsidRPr="00B77633">
        <w:rPr>
          <w:rFonts w:ascii="Arial Nova Light" w:hAnsi="Arial Nova Light" w:cs="Arial"/>
          <w:b/>
        </w:rPr>
        <w:t xml:space="preserve">, </w:t>
      </w:r>
      <w:r w:rsidR="00DF3C22" w:rsidRPr="00B77633">
        <w:rPr>
          <w:rFonts w:ascii="Arial Nova Light" w:hAnsi="Arial Nova Light" w:cs="Arial"/>
          <w:b/>
        </w:rPr>
        <w:t>DEFENSA</w:t>
      </w:r>
      <w:r w:rsidR="00212851" w:rsidRPr="00B77633">
        <w:rPr>
          <w:rFonts w:ascii="Arial Nova Light" w:hAnsi="Arial Nova Light" w:cs="Arial"/>
          <w:b/>
        </w:rPr>
        <w:t xml:space="preserve"> y ALEGATOS</w:t>
      </w:r>
      <w:r w:rsidR="00511284" w:rsidRPr="00B77633">
        <w:rPr>
          <w:rFonts w:ascii="Arial Nova Light" w:hAnsi="Arial Nova Light" w:cs="Arial"/>
          <w:b/>
        </w:rPr>
        <w:t xml:space="preserve">. </w:t>
      </w:r>
    </w:p>
    <w:p w14:paraId="49180929" w14:textId="6F58244A" w:rsidR="00CA6ED3" w:rsidRPr="00B77633" w:rsidRDefault="00A81335" w:rsidP="00445B70">
      <w:pPr>
        <w:pStyle w:val="NormalWeb"/>
        <w:numPr>
          <w:ilvl w:val="1"/>
          <w:numId w:val="3"/>
        </w:numPr>
        <w:tabs>
          <w:tab w:val="left" w:pos="284"/>
        </w:tabs>
        <w:spacing w:before="0" w:beforeAutospacing="0" w:after="0" w:afterAutospacing="0" w:line="360" w:lineRule="auto"/>
        <w:ind w:left="0" w:firstLine="0"/>
        <w:contextualSpacing/>
        <w:mirrorIndents/>
        <w:jc w:val="both"/>
        <w:rPr>
          <w:rFonts w:ascii="Arial Nova Light" w:hAnsi="Arial Nova Light" w:cs="Arial"/>
          <w:b/>
        </w:rPr>
      </w:pPr>
      <w:r w:rsidRPr="00B77633">
        <w:rPr>
          <w:rFonts w:ascii="Arial Nova Light" w:hAnsi="Arial Nova Light" w:cs="Arial"/>
          <w:b/>
        </w:rPr>
        <w:t xml:space="preserve">Denuncia formulada por el </w:t>
      </w:r>
      <w:r w:rsidR="003D61B9" w:rsidRPr="00B77633">
        <w:rPr>
          <w:rFonts w:ascii="Arial Nova Light" w:hAnsi="Arial Nova Light" w:cs="Arial"/>
          <w:b/>
        </w:rPr>
        <w:t>PRD</w:t>
      </w:r>
      <w:r w:rsidRPr="00B77633">
        <w:rPr>
          <w:rFonts w:ascii="Arial Nova Light" w:hAnsi="Arial Nova Light" w:cs="Arial"/>
          <w:b/>
        </w:rPr>
        <w:t xml:space="preserve">. </w:t>
      </w:r>
      <w:r w:rsidR="00186E78" w:rsidRPr="00B77633">
        <w:rPr>
          <w:rFonts w:ascii="Arial Nova Light" w:hAnsi="Arial Nova Light" w:cs="Arial"/>
          <w:b/>
        </w:rPr>
        <w:t xml:space="preserve">  </w:t>
      </w:r>
      <w:r w:rsidR="00BB573F" w:rsidRPr="00B77633">
        <w:rPr>
          <w:rFonts w:ascii="Arial Nova Light" w:hAnsi="Arial Nova Light" w:cs="Arial"/>
        </w:rPr>
        <w:t>En su escrito controvierte</w:t>
      </w:r>
      <w:r w:rsidR="00BB573F" w:rsidRPr="00B77633">
        <w:rPr>
          <w:rFonts w:ascii="Arial Nova Light" w:eastAsia="Arial Nova" w:hAnsi="Arial Nova Light" w:cs="Arial Nova"/>
          <w:bCs/>
          <w:highlight w:val="white"/>
        </w:rPr>
        <w:t xml:space="preserve"> hechos que</w:t>
      </w:r>
      <w:r w:rsidR="00BB573F" w:rsidRPr="00B77633">
        <w:rPr>
          <w:rFonts w:ascii="Arial Nova Light" w:eastAsia="Arial Nova" w:hAnsi="Arial Nova Light" w:cs="Arial Nova"/>
          <w:highlight w:val="white"/>
        </w:rPr>
        <w:t>, a su parecer, constituyen actos</w:t>
      </w:r>
      <w:r w:rsidR="00BB573F" w:rsidRPr="00B77633">
        <w:rPr>
          <w:rFonts w:ascii="Arial Nova Light" w:eastAsia="Arial Nova" w:hAnsi="Arial Nova Light" w:cs="Arial Nova"/>
        </w:rPr>
        <w:t xml:space="preserve"> prohibidos</w:t>
      </w:r>
      <w:r w:rsidR="00D27238" w:rsidRPr="00B77633">
        <w:rPr>
          <w:rFonts w:ascii="Arial Nova Light" w:eastAsia="Arial Nova" w:hAnsi="Arial Nova Light" w:cs="Arial Nova"/>
        </w:rPr>
        <w:t xml:space="preserve"> en</w:t>
      </w:r>
      <w:r w:rsidR="00BB573F" w:rsidRPr="00B77633">
        <w:rPr>
          <w:rFonts w:ascii="Arial Nova Light" w:eastAsia="Arial Nova" w:hAnsi="Arial Nova Light" w:cs="Arial Nova"/>
        </w:rPr>
        <w:t xml:space="preserve"> la legislación electoral vigente, por la aparición de menores de edad en una publicación realizada en </w:t>
      </w:r>
      <w:r w:rsidR="00D27238" w:rsidRPr="00B77633">
        <w:rPr>
          <w:rFonts w:ascii="Arial Nova Light" w:eastAsia="Arial Nova" w:hAnsi="Arial Nova Light" w:cs="Arial Nova"/>
        </w:rPr>
        <w:t xml:space="preserve">el perfil del candidato denunciado asociado a </w:t>
      </w:r>
      <w:r w:rsidR="00BB573F" w:rsidRPr="00B77633">
        <w:rPr>
          <w:rFonts w:ascii="Arial Nova Light" w:eastAsia="Arial Nova" w:hAnsi="Arial Nova Light" w:cs="Arial Nova"/>
        </w:rPr>
        <w:t xml:space="preserve">la red social Facebook, así como por culpa </w:t>
      </w:r>
      <w:r w:rsidR="00BB573F" w:rsidRPr="00B77633">
        <w:rPr>
          <w:rFonts w:ascii="Arial Nova Light" w:eastAsia="Arial Nova" w:hAnsi="Arial Nova Light" w:cs="Arial Nova"/>
          <w:i/>
          <w:iCs/>
        </w:rPr>
        <w:t>in vigilando</w:t>
      </w:r>
      <w:r w:rsidR="00BB573F" w:rsidRPr="00B77633">
        <w:rPr>
          <w:rFonts w:ascii="Arial Nova Light" w:eastAsia="Arial Nova" w:hAnsi="Arial Nova Light" w:cs="Arial Nova"/>
        </w:rPr>
        <w:t xml:space="preserve"> en contra del Partido Fuerza por México. </w:t>
      </w:r>
    </w:p>
    <w:p w14:paraId="1619AD72" w14:textId="721FADA7" w:rsidR="00BB573F" w:rsidRPr="00B77633" w:rsidRDefault="00BB573F" w:rsidP="00CA6ED3">
      <w:pPr>
        <w:pStyle w:val="NormalWeb"/>
        <w:tabs>
          <w:tab w:val="left" w:pos="426"/>
        </w:tabs>
        <w:spacing w:before="0" w:beforeAutospacing="0" w:after="160" w:afterAutospacing="0" w:line="360" w:lineRule="auto"/>
        <w:contextualSpacing/>
        <w:mirrorIndents/>
        <w:jc w:val="both"/>
        <w:rPr>
          <w:rFonts w:ascii="Arial Nova Light" w:eastAsiaTheme="minorHAnsi" w:hAnsi="Arial Nova Light"/>
          <w:lang w:eastAsia="en-US"/>
        </w:rPr>
      </w:pPr>
    </w:p>
    <w:p w14:paraId="307B6C2D" w14:textId="64AA62B2" w:rsidR="00E025A2" w:rsidRPr="00B77633" w:rsidRDefault="00BB573F" w:rsidP="00E025A2">
      <w:pPr>
        <w:pStyle w:val="NormalWeb"/>
        <w:tabs>
          <w:tab w:val="left" w:pos="426"/>
        </w:tabs>
        <w:spacing w:before="0" w:beforeAutospacing="0" w:after="160" w:afterAutospacing="0" w:line="360" w:lineRule="auto"/>
        <w:contextualSpacing/>
        <w:mirrorIndents/>
        <w:jc w:val="both"/>
        <w:rPr>
          <w:rFonts w:ascii="Arial Nova Light" w:eastAsiaTheme="minorHAnsi" w:hAnsi="Arial Nova Light"/>
          <w:b/>
          <w:bCs/>
          <w:lang w:eastAsia="en-US"/>
        </w:rPr>
      </w:pPr>
      <w:r w:rsidRPr="00B77633">
        <w:rPr>
          <w:rFonts w:ascii="Arial Nova Light" w:eastAsiaTheme="minorHAnsi" w:hAnsi="Arial Nova Light"/>
          <w:lang w:eastAsia="en-US"/>
        </w:rPr>
        <w:lastRenderedPageBreak/>
        <w:t xml:space="preserve">En ese sentido, el actor señala que </w:t>
      </w:r>
      <w:r w:rsidR="00D27238" w:rsidRPr="00B77633">
        <w:rPr>
          <w:rFonts w:ascii="Arial Nova Light" w:eastAsiaTheme="minorHAnsi" w:hAnsi="Arial Nova Light"/>
          <w:lang w:eastAsia="en-US"/>
        </w:rPr>
        <w:t>el candidato busca promocionar su imagen utilizando</w:t>
      </w:r>
      <w:r w:rsidRPr="00B77633">
        <w:rPr>
          <w:rFonts w:ascii="Arial Nova Light" w:eastAsiaTheme="minorHAnsi" w:hAnsi="Arial Nova Light"/>
          <w:lang w:eastAsia="en-US"/>
        </w:rPr>
        <w:t xml:space="preserve"> imágenes </w:t>
      </w:r>
      <w:r w:rsidR="00D27238" w:rsidRPr="00B77633">
        <w:rPr>
          <w:rFonts w:ascii="Arial Nova Light" w:eastAsiaTheme="minorHAnsi" w:hAnsi="Arial Nova Light"/>
          <w:lang w:eastAsia="en-US"/>
        </w:rPr>
        <w:t xml:space="preserve">en las que </w:t>
      </w:r>
      <w:r w:rsidRPr="00B77633">
        <w:rPr>
          <w:rFonts w:ascii="Arial Nova Light" w:eastAsiaTheme="minorHAnsi" w:hAnsi="Arial Nova Light"/>
          <w:lang w:eastAsia="en-US"/>
        </w:rPr>
        <w:t>aparecen menores de edad, en</w:t>
      </w:r>
      <w:r w:rsidR="00D27238" w:rsidRPr="00B77633">
        <w:rPr>
          <w:rFonts w:ascii="Arial Nova Light" w:eastAsiaTheme="minorHAnsi" w:hAnsi="Arial Nova Light"/>
          <w:lang w:eastAsia="en-US"/>
        </w:rPr>
        <w:t xml:space="preserve"> su</w:t>
      </w:r>
      <w:r w:rsidRPr="00B77633">
        <w:rPr>
          <w:rFonts w:ascii="Arial Nova Light" w:eastAsiaTheme="minorHAnsi" w:hAnsi="Arial Nova Light"/>
          <w:lang w:eastAsia="en-US"/>
        </w:rPr>
        <w:t xml:space="preserve"> propaganda electoral, </w:t>
      </w:r>
      <w:r w:rsidR="00D27238" w:rsidRPr="00B77633">
        <w:rPr>
          <w:rFonts w:ascii="Arial Nova Light" w:eastAsiaTheme="minorHAnsi" w:hAnsi="Arial Nova Light"/>
          <w:lang w:eastAsia="en-US"/>
        </w:rPr>
        <w:t xml:space="preserve">lo que </w:t>
      </w:r>
      <w:r w:rsidR="00B7585A" w:rsidRPr="00B77633">
        <w:rPr>
          <w:rFonts w:ascii="Arial Nova Light" w:eastAsiaTheme="minorHAnsi" w:hAnsi="Arial Nova Light"/>
          <w:lang w:eastAsia="en-US"/>
        </w:rPr>
        <w:t>consider</w:t>
      </w:r>
      <w:r w:rsidR="00D27238" w:rsidRPr="00B77633">
        <w:rPr>
          <w:rFonts w:ascii="Arial Nova Light" w:eastAsiaTheme="minorHAnsi" w:hAnsi="Arial Nova Light"/>
          <w:lang w:eastAsia="en-US"/>
        </w:rPr>
        <w:t>a</w:t>
      </w:r>
      <w:r w:rsidR="00B7585A" w:rsidRPr="00B77633">
        <w:rPr>
          <w:rFonts w:ascii="Arial Nova Light" w:eastAsiaTheme="minorHAnsi" w:hAnsi="Arial Nova Light"/>
          <w:lang w:eastAsia="en-US"/>
        </w:rPr>
        <w:t xml:space="preserve"> </w:t>
      </w:r>
      <w:r w:rsidR="00D27238" w:rsidRPr="00B77633">
        <w:rPr>
          <w:rFonts w:ascii="Arial Nova Light" w:eastAsiaTheme="minorHAnsi" w:hAnsi="Arial Nova Light"/>
          <w:lang w:eastAsia="en-US"/>
        </w:rPr>
        <w:t>violatorio de</w:t>
      </w:r>
      <w:r w:rsidR="00B7585A" w:rsidRPr="00B77633">
        <w:rPr>
          <w:rFonts w:ascii="Arial Nova Light" w:eastAsiaTheme="minorHAnsi" w:hAnsi="Arial Nova Light"/>
          <w:lang w:eastAsia="en-US"/>
        </w:rPr>
        <w:t xml:space="preserve"> los artículos 134 </w:t>
      </w:r>
      <w:r w:rsidR="00B7585A" w:rsidRPr="00B77633">
        <w:rPr>
          <w:rFonts w:ascii="Arial Nova Light" w:eastAsiaTheme="minorHAnsi" w:hAnsi="Arial Nova Light"/>
          <w:b/>
          <w:bCs/>
          <w:lang w:eastAsia="en-US"/>
        </w:rPr>
        <w:t>Constitucional</w:t>
      </w:r>
      <w:r w:rsidR="00B7585A" w:rsidRPr="00B77633">
        <w:rPr>
          <w:rFonts w:ascii="Arial Nova Light" w:eastAsiaTheme="minorHAnsi" w:hAnsi="Arial Nova Light"/>
          <w:lang w:eastAsia="en-US"/>
        </w:rPr>
        <w:t xml:space="preserve"> y 3 de la </w:t>
      </w:r>
      <w:r w:rsidR="00B7585A" w:rsidRPr="00B77633">
        <w:rPr>
          <w:rFonts w:ascii="Arial Nova Light" w:eastAsiaTheme="minorHAnsi" w:hAnsi="Arial Nova Light"/>
          <w:b/>
          <w:bCs/>
          <w:lang w:eastAsia="en-US"/>
        </w:rPr>
        <w:t>Convención sobre los Derechos del Niño</w:t>
      </w:r>
      <w:r w:rsidR="00B7585A" w:rsidRPr="00B77633">
        <w:rPr>
          <w:rFonts w:ascii="Arial Nova Light" w:eastAsiaTheme="minorHAnsi" w:hAnsi="Arial Nova Light"/>
          <w:lang w:eastAsia="en-US"/>
        </w:rPr>
        <w:t xml:space="preserve">, así como el </w:t>
      </w:r>
      <w:r w:rsidR="00B7585A" w:rsidRPr="00B77633">
        <w:rPr>
          <w:rFonts w:ascii="Arial Nova Light" w:eastAsiaTheme="minorHAnsi" w:hAnsi="Arial Nova Light"/>
          <w:b/>
          <w:bCs/>
          <w:lang w:eastAsia="en-US"/>
        </w:rPr>
        <w:t>Manual para la Protección de los Derechos de niñas, niños y adolescentes en materia político-electoral del IEE.</w:t>
      </w:r>
    </w:p>
    <w:p w14:paraId="1C2135BA" w14:textId="77777777" w:rsidR="00E025A2" w:rsidRPr="00F5443F" w:rsidRDefault="00E025A2" w:rsidP="00E025A2">
      <w:pPr>
        <w:pStyle w:val="NormalWeb"/>
        <w:tabs>
          <w:tab w:val="left" w:pos="426"/>
        </w:tabs>
        <w:spacing w:before="0" w:beforeAutospacing="0" w:after="160" w:afterAutospacing="0" w:line="360" w:lineRule="auto"/>
        <w:contextualSpacing/>
        <w:mirrorIndents/>
        <w:jc w:val="both"/>
        <w:rPr>
          <w:rFonts w:ascii="Arial Nova Light" w:eastAsiaTheme="minorHAnsi" w:hAnsi="Arial Nova Light"/>
          <w:b/>
          <w:bCs/>
          <w:lang w:eastAsia="en-US"/>
        </w:rPr>
      </w:pPr>
    </w:p>
    <w:p w14:paraId="0C603585" w14:textId="66608061" w:rsidR="00D27238" w:rsidRPr="00F5443F" w:rsidRDefault="00CA6ED3" w:rsidP="00AD20D0">
      <w:pPr>
        <w:pStyle w:val="NormalWeb"/>
        <w:numPr>
          <w:ilvl w:val="1"/>
          <w:numId w:val="3"/>
        </w:numPr>
        <w:tabs>
          <w:tab w:val="left" w:pos="426"/>
        </w:tabs>
        <w:spacing w:before="0" w:beforeAutospacing="0" w:after="160" w:afterAutospacing="0" w:line="360" w:lineRule="auto"/>
        <w:ind w:left="0" w:firstLine="0"/>
        <w:contextualSpacing/>
        <w:mirrorIndents/>
        <w:jc w:val="both"/>
        <w:rPr>
          <w:rFonts w:ascii="Arial Nova Light" w:eastAsia="Arial" w:hAnsi="Arial Nova Light" w:cs="Arial"/>
          <w:bCs/>
        </w:rPr>
      </w:pPr>
      <w:r w:rsidRPr="00F5443F">
        <w:rPr>
          <w:rFonts w:ascii="Arial Nova Light" w:eastAsia="Arial" w:hAnsi="Arial Nova Light" w:cs="Arial"/>
          <w:b/>
        </w:rPr>
        <w:t xml:space="preserve">Defensa de </w:t>
      </w:r>
      <w:r w:rsidR="00F519D3" w:rsidRPr="00F5443F">
        <w:rPr>
          <w:rFonts w:ascii="Arial Nova Light" w:eastAsia="Arial" w:hAnsi="Arial Nova Light" w:cs="Arial"/>
          <w:b/>
        </w:rPr>
        <w:t xml:space="preserve">los denunciados. </w:t>
      </w:r>
      <w:r w:rsidRPr="00F5443F">
        <w:rPr>
          <w:rFonts w:ascii="Arial Nova Light" w:eastAsia="Arial" w:hAnsi="Arial Nova Light" w:cs="Arial"/>
          <w:b/>
        </w:rPr>
        <w:t xml:space="preserve">  </w:t>
      </w:r>
      <w:r w:rsidR="00E151F5" w:rsidRPr="00F5443F">
        <w:rPr>
          <w:rFonts w:ascii="Arial Nova Light" w:hAnsi="Arial Nova Light"/>
        </w:rPr>
        <w:t>De las constancias que obran en autos, se observa que</w:t>
      </w:r>
      <w:r w:rsidR="00F5443F" w:rsidRPr="00F5443F">
        <w:rPr>
          <w:rFonts w:ascii="Arial Nova Light" w:hAnsi="Arial Nova Light"/>
        </w:rPr>
        <w:t>,</w:t>
      </w:r>
      <w:r w:rsidR="00F270FC" w:rsidRPr="00F5443F">
        <w:rPr>
          <w:rFonts w:ascii="Arial Nova Light" w:eastAsia="Arial" w:hAnsi="Arial Nova Light" w:cs="Arial"/>
          <w:bCs/>
        </w:rPr>
        <w:t xml:space="preserve"> pese a ser emplazado correctamente, el candidato </w:t>
      </w:r>
      <w:r w:rsidR="007A3F3F" w:rsidRPr="00F5443F">
        <w:rPr>
          <w:rFonts w:ascii="Arial Nova Light" w:eastAsia="Arial" w:hAnsi="Arial Nova Light" w:cs="Arial"/>
          <w:bCs/>
        </w:rPr>
        <w:t xml:space="preserve">denunciado </w:t>
      </w:r>
      <w:r w:rsidR="00D27238" w:rsidRPr="00F5443F">
        <w:rPr>
          <w:rFonts w:ascii="Arial Nova Light" w:eastAsia="Arial" w:hAnsi="Arial Nova Light" w:cs="Arial"/>
          <w:bCs/>
        </w:rPr>
        <w:t>no compareció, por sí mismo o interpósita persona, al presente procedimiento y, en consecuencia, no se tiene alguna consideración de defensa que deba ser tomada en cuenta por esta autoridad jurisdiccional.</w:t>
      </w:r>
    </w:p>
    <w:p w14:paraId="3F72523E" w14:textId="703823D7" w:rsidR="00F270FC" w:rsidRDefault="00F270FC" w:rsidP="00F270FC">
      <w:pPr>
        <w:pStyle w:val="NormalWeb"/>
        <w:tabs>
          <w:tab w:val="left" w:pos="426"/>
        </w:tabs>
        <w:spacing w:before="0" w:beforeAutospacing="0" w:after="160" w:afterAutospacing="0" w:line="360" w:lineRule="auto"/>
        <w:contextualSpacing/>
        <w:mirrorIndents/>
        <w:jc w:val="both"/>
        <w:rPr>
          <w:rFonts w:ascii="Arial Nova Light" w:eastAsia="Arial" w:hAnsi="Arial Nova Light" w:cs="Arial"/>
          <w:bCs/>
        </w:rPr>
      </w:pPr>
    </w:p>
    <w:p w14:paraId="6FF9B02A" w14:textId="31598C64" w:rsidR="00873522" w:rsidRDefault="00F270FC" w:rsidP="00F270FC">
      <w:pPr>
        <w:pStyle w:val="NormalWeb"/>
        <w:tabs>
          <w:tab w:val="left" w:pos="426"/>
        </w:tabs>
        <w:spacing w:before="0" w:beforeAutospacing="0" w:after="160" w:afterAutospacing="0" w:line="360" w:lineRule="auto"/>
        <w:contextualSpacing/>
        <w:mirrorIndents/>
        <w:jc w:val="both"/>
        <w:rPr>
          <w:rFonts w:ascii="Arial Nova Light" w:hAnsi="Arial Nova Light"/>
          <w:bCs/>
        </w:rPr>
      </w:pPr>
      <w:r>
        <w:rPr>
          <w:rFonts w:ascii="Arial Nova Light" w:hAnsi="Arial Nova Light"/>
          <w:bCs/>
        </w:rPr>
        <w:t xml:space="preserve">En cuanto al partido Fuerza por México, compareció mediante escrito de fecha veintinueve de mayo, </w:t>
      </w:r>
      <w:r w:rsidR="00873522">
        <w:rPr>
          <w:rFonts w:ascii="Arial Nova Light" w:hAnsi="Arial Nova Light"/>
          <w:bCs/>
        </w:rPr>
        <w:t xml:space="preserve">en el que señaló lo siguiente: </w:t>
      </w:r>
    </w:p>
    <w:p w14:paraId="1C2D9789" w14:textId="3C522907" w:rsidR="00A53BD5" w:rsidRPr="00521684" w:rsidRDefault="00873522" w:rsidP="00F270FC">
      <w:pPr>
        <w:pStyle w:val="NormalWeb"/>
        <w:numPr>
          <w:ilvl w:val="0"/>
          <w:numId w:val="8"/>
        </w:numPr>
        <w:tabs>
          <w:tab w:val="left" w:pos="426"/>
        </w:tabs>
        <w:spacing w:before="0" w:beforeAutospacing="0" w:after="160" w:afterAutospacing="0" w:line="360" w:lineRule="auto"/>
        <w:contextualSpacing/>
        <w:mirrorIndents/>
        <w:jc w:val="both"/>
        <w:rPr>
          <w:rFonts w:ascii="Arial Nova Light" w:hAnsi="Arial Nova Light"/>
          <w:bCs/>
        </w:rPr>
      </w:pPr>
      <w:r>
        <w:rPr>
          <w:rFonts w:ascii="Arial Nova Light" w:hAnsi="Arial Nova Light"/>
          <w:bCs/>
        </w:rPr>
        <w:t xml:space="preserve">Que los hechos denunciados en contra del Partido Político, son improcedentes, toda vez que los </w:t>
      </w:r>
      <w:r w:rsidRPr="00D27238">
        <w:rPr>
          <w:rFonts w:ascii="Arial Nova Light" w:hAnsi="Arial Nova Light"/>
          <w:bCs/>
          <w:i/>
          <w:iCs/>
        </w:rPr>
        <w:t>links</w:t>
      </w:r>
      <w:r>
        <w:rPr>
          <w:rFonts w:ascii="Arial Nova Light" w:hAnsi="Arial Nova Light"/>
          <w:bCs/>
        </w:rPr>
        <w:t xml:space="preserve"> referidos</w:t>
      </w:r>
      <w:r w:rsidR="00A53BD5">
        <w:rPr>
          <w:rFonts w:ascii="Arial Nova Light" w:hAnsi="Arial Nova Light"/>
          <w:bCs/>
        </w:rPr>
        <w:t xml:space="preserve">, no se encuentran verificados. </w:t>
      </w:r>
    </w:p>
    <w:p w14:paraId="584AC860" w14:textId="1910B76D" w:rsidR="00A53BD5" w:rsidRDefault="00A53BD5" w:rsidP="00521684">
      <w:pPr>
        <w:pStyle w:val="NormalWeb"/>
        <w:numPr>
          <w:ilvl w:val="0"/>
          <w:numId w:val="8"/>
        </w:numPr>
        <w:tabs>
          <w:tab w:val="left" w:pos="426"/>
        </w:tabs>
        <w:spacing w:before="0" w:beforeAutospacing="0" w:after="160" w:afterAutospacing="0" w:line="360" w:lineRule="auto"/>
        <w:contextualSpacing/>
        <w:mirrorIndents/>
        <w:jc w:val="both"/>
        <w:rPr>
          <w:rFonts w:ascii="Arial Nova Light" w:hAnsi="Arial Nova Light"/>
          <w:bCs/>
        </w:rPr>
      </w:pPr>
      <w:r>
        <w:rPr>
          <w:rFonts w:ascii="Arial Nova Light" w:hAnsi="Arial Nova Light"/>
          <w:bCs/>
        </w:rPr>
        <w:t>Que el Partido Fuerza por México, en todo momento se ha conducido apegado a los preceptos legales que regulan las campañas políticas</w:t>
      </w:r>
      <w:r w:rsidR="0093545F">
        <w:rPr>
          <w:rFonts w:ascii="Arial Nova Light" w:hAnsi="Arial Nova Light"/>
          <w:bCs/>
        </w:rPr>
        <w:t>, y que, además, las imágenes</w:t>
      </w:r>
      <w:r w:rsidR="00521684">
        <w:rPr>
          <w:rFonts w:ascii="Arial Nova Light" w:hAnsi="Arial Nova Light"/>
          <w:bCs/>
        </w:rPr>
        <w:t xml:space="preserve"> </w:t>
      </w:r>
      <w:r w:rsidR="0093545F">
        <w:rPr>
          <w:rFonts w:ascii="Arial Nova Light" w:hAnsi="Arial Nova Light"/>
          <w:bCs/>
        </w:rPr>
        <w:t xml:space="preserve">denunciadas no coinciden con las constatadas en el acta de Oficialía Electoral </w:t>
      </w:r>
      <w:r w:rsidR="0093545F" w:rsidRPr="005E4D3F">
        <w:rPr>
          <w:rFonts w:ascii="Arial Nova Light" w:hAnsi="Arial Nova Light"/>
          <w:b/>
        </w:rPr>
        <w:t>IEE/OE/187/2021.</w:t>
      </w:r>
      <w:r w:rsidR="0093545F">
        <w:rPr>
          <w:rFonts w:ascii="Arial Nova Light" w:hAnsi="Arial Nova Light"/>
          <w:bCs/>
        </w:rPr>
        <w:t xml:space="preserve"> </w:t>
      </w:r>
    </w:p>
    <w:p w14:paraId="289D9605" w14:textId="77777777" w:rsidR="00521684" w:rsidRDefault="00521684" w:rsidP="00521684">
      <w:pPr>
        <w:pStyle w:val="NormalWeb"/>
        <w:tabs>
          <w:tab w:val="left" w:pos="426"/>
        </w:tabs>
        <w:spacing w:before="0" w:beforeAutospacing="0" w:after="160" w:afterAutospacing="0" w:line="360" w:lineRule="auto"/>
        <w:contextualSpacing/>
        <w:mirrorIndents/>
        <w:jc w:val="both"/>
        <w:rPr>
          <w:rFonts w:ascii="Arial Nova Light" w:hAnsi="Arial Nova Light"/>
          <w:bCs/>
        </w:rPr>
      </w:pPr>
    </w:p>
    <w:p w14:paraId="433B9EF3" w14:textId="7F8F011D" w:rsidR="00C27742" w:rsidRPr="0041360F" w:rsidRDefault="00C27742" w:rsidP="00445B70">
      <w:pPr>
        <w:pStyle w:val="Prrafodelista"/>
        <w:numPr>
          <w:ilvl w:val="1"/>
          <w:numId w:val="3"/>
        </w:numPr>
        <w:spacing w:after="160" w:line="360" w:lineRule="auto"/>
        <w:ind w:left="0" w:firstLine="0"/>
        <w:jc w:val="both"/>
        <w:rPr>
          <w:rFonts w:ascii="Arial Nova Light" w:eastAsia="Arial Nova" w:hAnsi="Arial Nova Light" w:cs="Arial Nova"/>
          <w:b/>
          <w:sz w:val="24"/>
          <w:szCs w:val="24"/>
        </w:rPr>
      </w:pPr>
      <w:r w:rsidRPr="0041360F">
        <w:rPr>
          <w:rFonts w:ascii="Arial Nova Light" w:hAnsi="Arial Nova Light"/>
          <w:b/>
          <w:bCs/>
          <w:sz w:val="24"/>
          <w:szCs w:val="24"/>
        </w:rPr>
        <w:t>ALEGATOS.</w:t>
      </w:r>
      <w:r w:rsidR="00583515" w:rsidRPr="0041360F">
        <w:rPr>
          <w:rFonts w:ascii="Arial Nova Light" w:hAnsi="Arial Nova Light"/>
          <w:b/>
          <w:bCs/>
          <w:sz w:val="24"/>
          <w:szCs w:val="24"/>
        </w:rPr>
        <w:t xml:space="preserve">  </w:t>
      </w:r>
      <w:r w:rsidRPr="0041360F">
        <w:rPr>
          <w:rFonts w:ascii="Arial Nova Light" w:eastAsia="Arial Nova" w:hAnsi="Arial Nova Light" w:cs="Arial Nova"/>
          <w:sz w:val="24"/>
          <w:szCs w:val="24"/>
        </w:rPr>
        <w:t xml:space="preserve">A fin de garantizar el derecho de defensa y atender en su integridad la denuncia planteada, dentro de las formalidades esenciales del procedimiento, asiste a las partes el derecho de formular alegatos, y debe estimarse que este órgano jurisdiccional debe analizarlos al resolver el Procedimiento Especial Sancionador que no ocupa; resulta aplicable la </w:t>
      </w:r>
      <w:r w:rsidRPr="0041360F">
        <w:rPr>
          <w:rFonts w:ascii="Arial Nova Light" w:eastAsia="Arial Nova" w:hAnsi="Arial Nova Light" w:cs="Arial Nova"/>
          <w:b/>
          <w:bCs/>
          <w:sz w:val="24"/>
          <w:szCs w:val="24"/>
        </w:rPr>
        <w:t>jurisprudencia 29/2012</w:t>
      </w:r>
      <w:r w:rsidRPr="0041360F">
        <w:rPr>
          <w:rFonts w:ascii="Arial Nova Light" w:eastAsia="Arial Nova" w:hAnsi="Arial Nova Light" w:cs="Arial Nova"/>
          <w:sz w:val="24"/>
          <w:szCs w:val="24"/>
        </w:rPr>
        <w:t xml:space="preserve"> de rubro: </w:t>
      </w:r>
      <w:r w:rsidRPr="0041360F">
        <w:rPr>
          <w:rFonts w:ascii="Arial Nova Light" w:eastAsia="Arial Nova" w:hAnsi="Arial Nova Light" w:cs="Arial Nova"/>
          <w:b/>
          <w:sz w:val="24"/>
          <w:szCs w:val="24"/>
        </w:rPr>
        <w:t>“ALEGATOS. LA AUTORIDAD ADMINISTRATIVA ELECTORAL DEBE TOMARLOS EN CONSIDERACIÓN AL RESOLVER EL PROCEDIMIENTO ESPECIAL SANCIONADOR”.</w:t>
      </w:r>
      <w:r w:rsidRPr="0041360F">
        <w:rPr>
          <w:rStyle w:val="Refdenotaalpie"/>
          <w:rFonts w:ascii="Arial Nova Light" w:eastAsia="Arial Nova" w:hAnsi="Arial Nova Light" w:cs="Arial Nova"/>
          <w:b/>
          <w:sz w:val="24"/>
          <w:szCs w:val="24"/>
        </w:rPr>
        <w:footnoteReference w:id="4"/>
      </w:r>
    </w:p>
    <w:p w14:paraId="617AD8B8" w14:textId="515D416F" w:rsidR="001079E7" w:rsidRPr="00F5443F" w:rsidRDefault="00E157FB" w:rsidP="001079E7">
      <w:pPr>
        <w:spacing w:line="360" w:lineRule="auto"/>
        <w:jc w:val="both"/>
        <w:rPr>
          <w:rFonts w:ascii="Arial Nova Light" w:hAnsi="Arial Nova Light"/>
          <w:sz w:val="24"/>
          <w:szCs w:val="24"/>
        </w:rPr>
      </w:pPr>
      <w:r w:rsidRPr="00F5443F">
        <w:rPr>
          <w:rFonts w:ascii="Arial Nova Light" w:eastAsia="Arial Nova" w:hAnsi="Arial Nova Light" w:cs="Arial Nova"/>
          <w:bCs/>
          <w:sz w:val="24"/>
          <w:szCs w:val="24"/>
        </w:rPr>
        <w:t xml:space="preserve">Así, </w:t>
      </w:r>
      <w:r w:rsidR="007A3F3F" w:rsidRPr="00F5443F">
        <w:rPr>
          <w:rFonts w:ascii="Arial Nova Light" w:eastAsia="Arial Nova" w:hAnsi="Arial Nova Light" w:cs="Arial Nova"/>
          <w:bCs/>
          <w:sz w:val="24"/>
          <w:szCs w:val="24"/>
        </w:rPr>
        <w:t>las partes que comparecieron, denunciante y partido denunciado, se tienen rindiendo alegatos</w:t>
      </w:r>
      <w:r w:rsidRPr="00F5443F">
        <w:rPr>
          <w:rFonts w:ascii="Arial Nova Light" w:eastAsia="Arial Nova" w:hAnsi="Arial Nova Light" w:cs="Arial Nova"/>
          <w:iCs/>
          <w:sz w:val="24"/>
          <w:szCs w:val="24"/>
        </w:rPr>
        <w:t xml:space="preserve"> señalando </w:t>
      </w:r>
      <w:r w:rsidR="007A3F3F" w:rsidRPr="00F5443F">
        <w:rPr>
          <w:rFonts w:ascii="Arial Nova Light" w:eastAsia="Arial Nova" w:hAnsi="Arial Nova Light" w:cs="Arial Nova"/>
          <w:iCs/>
          <w:sz w:val="24"/>
          <w:szCs w:val="24"/>
        </w:rPr>
        <w:t xml:space="preserve">ambas, </w:t>
      </w:r>
      <w:r w:rsidRPr="00F5443F">
        <w:rPr>
          <w:rFonts w:ascii="Arial Nova Light" w:eastAsia="Arial Nova" w:hAnsi="Arial Nova Light" w:cs="Arial Nova"/>
          <w:iCs/>
          <w:sz w:val="24"/>
          <w:szCs w:val="24"/>
        </w:rPr>
        <w:t>que ratifica</w:t>
      </w:r>
      <w:r w:rsidR="007A3F3F" w:rsidRPr="00F5443F">
        <w:rPr>
          <w:rFonts w:ascii="Arial Nova Light" w:eastAsia="Arial Nova" w:hAnsi="Arial Nova Light" w:cs="Arial Nova"/>
          <w:iCs/>
          <w:sz w:val="24"/>
          <w:szCs w:val="24"/>
        </w:rPr>
        <w:t>n</w:t>
      </w:r>
      <w:r w:rsidRPr="00F5443F">
        <w:rPr>
          <w:rFonts w:ascii="Arial Nova Light" w:eastAsia="Arial Nova" w:hAnsi="Arial Nova Light" w:cs="Arial Nova"/>
          <w:iCs/>
          <w:sz w:val="24"/>
          <w:szCs w:val="24"/>
        </w:rPr>
        <w:t xml:space="preserve"> en todas y cada una de sus partes el escrito de interposición de queja</w:t>
      </w:r>
      <w:r w:rsidR="007A3F3F" w:rsidRPr="00F5443F">
        <w:rPr>
          <w:rFonts w:ascii="Arial Nova Light" w:eastAsia="Arial Nova" w:hAnsi="Arial Nova Light" w:cs="Arial Nova"/>
          <w:iCs/>
          <w:sz w:val="24"/>
          <w:szCs w:val="24"/>
        </w:rPr>
        <w:t>, y de defensa, tal y como quedaron asentados en el los incisos a. y b. de este apartado</w:t>
      </w:r>
      <w:r w:rsidRPr="00F5443F">
        <w:rPr>
          <w:rFonts w:ascii="Arial Nova Light" w:eastAsia="Arial Nova" w:hAnsi="Arial Nova Light" w:cs="Arial Nova"/>
          <w:iCs/>
          <w:sz w:val="24"/>
          <w:szCs w:val="24"/>
        </w:rPr>
        <w:t>.</w:t>
      </w:r>
    </w:p>
    <w:p w14:paraId="5C700139" w14:textId="37D63CAD" w:rsidR="000B11E2" w:rsidRPr="00F5443F" w:rsidRDefault="005059B9" w:rsidP="001079E7">
      <w:pPr>
        <w:spacing w:line="360" w:lineRule="auto"/>
        <w:jc w:val="both"/>
        <w:rPr>
          <w:rFonts w:ascii="Arial Nova Light" w:eastAsia="Arial Nova" w:hAnsi="Arial Nova Light" w:cs="Arial Nova"/>
          <w:sz w:val="24"/>
          <w:szCs w:val="24"/>
        </w:rPr>
      </w:pPr>
      <w:r>
        <w:rPr>
          <w:rFonts w:ascii="Arial Nova Light" w:eastAsia="Arial" w:hAnsi="Arial Nova Light" w:cs="Arial"/>
          <w:b/>
          <w:sz w:val="24"/>
          <w:szCs w:val="24"/>
        </w:rPr>
        <w:lastRenderedPageBreak/>
        <w:t xml:space="preserve">4. </w:t>
      </w:r>
      <w:r w:rsidR="000B11E2" w:rsidRPr="00F5443F">
        <w:rPr>
          <w:rFonts w:ascii="Arial Nova Light" w:hAnsi="Arial Nova Light"/>
          <w:b/>
          <w:bCs/>
          <w:sz w:val="24"/>
          <w:szCs w:val="24"/>
        </w:rPr>
        <w:t>MEDIOS DE CONVICCIÓN.</w:t>
      </w:r>
      <w:r w:rsidR="004440A9" w:rsidRPr="00F5443F">
        <w:rPr>
          <w:rFonts w:ascii="Arial Nova Light" w:hAnsi="Arial Nova Light"/>
          <w:b/>
          <w:bCs/>
          <w:sz w:val="24"/>
          <w:szCs w:val="24"/>
        </w:rPr>
        <w:t xml:space="preserve"> </w:t>
      </w:r>
      <w:r w:rsidR="000B11E2" w:rsidRPr="00F5443F">
        <w:rPr>
          <w:rFonts w:ascii="Arial Nova Light" w:eastAsia="Arial Nova" w:hAnsi="Arial Nova Light" w:cs="Arial Nova"/>
          <w:sz w:val="24"/>
          <w:szCs w:val="24"/>
        </w:rPr>
        <w:t xml:space="preserve">Antes de </w:t>
      </w:r>
      <w:r w:rsidR="00055163" w:rsidRPr="00F5443F">
        <w:rPr>
          <w:rFonts w:ascii="Arial Nova Light" w:eastAsia="Arial Nova" w:hAnsi="Arial Nova Light" w:cs="Arial Nova"/>
          <w:sz w:val="24"/>
          <w:szCs w:val="24"/>
        </w:rPr>
        <w:t>proceder al análisis de los hechos para verificar si se cometió la infracción</w:t>
      </w:r>
      <w:r w:rsidR="000B11E2" w:rsidRPr="00F5443F">
        <w:rPr>
          <w:rFonts w:ascii="Arial Nova Light" w:eastAsia="Arial Nova" w:hAnsi="Arial Nova Light" w:cs="Arial Nova"/>
          <w:sz w:val="24"/>
          <w:szCs w:val="24"/>
        </w:rPr>
        <w:t>, es necesario</w:t>
      </w:r>
      <w:r w:rsidR="00703B20" w:rsidRPr="00F5443F">
        <w:rPr>
          <w:rFonts w:ascii="Arial Nova Light" w:eastAsia="Arial Nova" w:hAnsi="Arial Nova Light" w:cs="Arial Nova"/>
          <w:sz w:val="24"/>
          <w:szCs w:val="24"/>
        </w:rPr>
        <w:t>, a partir de los medios de prueba que constan en el expediente,</w:t>
      </w:r>
      <w:r w:rsidR="000B11E2" w:rsidRPr="00F5443F">
        <w:rPr>
          <w:rFonts w:ascii="Arial Nova Light" w:eastAsia="Arial Nova" w:hAnsi="Arial Nova Light" w:cs="Arial Nova"/>
          <w:sz w:val="24"/>
          <w:szCs w:val="24"/>
        </w:rPr>
        <w:t xml:space="preserve"> verificar </w:t>
      </w:r>
      <w:r w:rsidR="00703B20" w:rsidRPr="00F5443F">
        <w:rPr>
          <w:rFonts w:ascii="Arial Nova Light" w:eastAsia="Arial Nova" w:hAnsi="Arial Nova Light" w:cs="Arial Nova"/>
          <w:sz w:val="24"/>
          <w:szCs w:val="24"/>
        </w:rPr>
        <w:t xml:space="preserve">tanto </w:t>
      </w:r>
      <w:r w:rsidR="000B11E2" w:rsidRPr="00F5443F">
        <w:rPr>
          <w:rFonts w:ascii="Arial Nova Light" w:eastAsia="Arial Nova" w:hAnsi="Arial Nova Light" w:cs="Arial Nova"/>
          <w:sz w:val="24"/>
          <w:szCs w:val="24"/>
        </w:rPr>
        <w:t>su existencia</w:t>
      </w:r>
      <w:r w:rsidR="00703B20" w:rsidRPr="00F5443F">
        <w:rPr>
          <w:rFonts w:ascii="Arial Nova Light" w:eastAsia="Arial Nova" w:hAnsi="Arial Nova Light" w:cs="Arial Nova"/>
          <w:sz w:val="24"/>
          <w:szCs w:val="24"/>
        </w:rPr>
        <w:t>, como</w:t>
      </w:r>
      <w:r w:rsidR="000B11E2" w:rsidRPr="00F5443F">
        <w:rPr>
          <w:rFonts w:ascii="Arial Nova Light" w:eastAsia="Arial Nova" w:hAnsi="Arial Nova Light" w:cs="Arial Nova"/>
          <w:sz w:val="24"/>
          <w:szCs w:val="24"/>
        </w:rPr>
        <w:t xml:space="preserve"> las circunstancias de su realización. </w:t>
      </w:r>
    </w:p>
    <w:p w14:paraId="3009F843" w14:textId="7AEEF836" w:rsidR="000B11E2" w:rsidRPr="00F5443F" w:rsidRDefault="000B11E2" w:rsidP="001A3DF4">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F5443F">
        <w:rPr>
          <w:rFonts w:ascii="Arial Nova Light" w:eastAsia="Arial Nova" w:hAnsi="Arial Nova Light" w:cs="Arial Nova"/>
          <w:sz w:val="24"/>
          <w:szCs w:val="24"/>
        </w:rPr>
        <w:t xml:space="preserve">En atención a ello, las pruebas aportadas en el presente procedimiento se valoran y se concentran en el </w:t>
      </w:r>
      <w:r w:rsidRPr="00F5443F">
        <w:rPr>
          <w:rFonts w:ascii="Arial Nova Light" w:eastAsia="Arial Nova" w:hAnsi="Arial Nova Light" w:cs="Arial Nova"/>
          <w:b/>
          <w:bCs/>
          <w:sz w:val="24"/>
          <w:szCs w:val="24"/>
        </w:rPr>
        <w:t>ANEXO ÚNICO</w:t>
      </w:r>
      <w:r w:rsidRPr="00F5443F">
        <w:rPr>
          <w:rFonts w:ascii="Arial Nova Light" w:eastAsia="Arial Nova" w:hAnsi="Arial Nova Light" w:cs="Arial Nova"/>
          <w:sz w:val="24"/>
          <w:szCs w:val="24"/>
        </w:rPr>
        <w:t xml:space="preserve"> de esta sentencia, no obstante, a continuación, se precisan los medios probatorios ofrecidos por las partes y admitidos por la autoridad substanciadora: </w:t>
      </w:r>
    </w:p>
    <w:p w14:paraId="45CB216A" w14:textId="34F2DA18" w:rsidR="00751377" w:rsidRPr="00F5443F" w:rsidRDefault="004637EB" w:rsidP="00445B70">
      <w:pPr>
        <w:pStyle w:val="Prrafodelista"/>
        <w:numPr>
          <w:ilvl w:val="0"/>
          <w:numId w:val="5"/>
        </w:numPr>
        <w:pBdr>
          <w:top w:val="nil"/>
          <w:left w:val="nil"/>
          <w:bottom w:val="nil"/>
          <w:right w:val="nil"/>
          <w:between w:val="nil"/>
        </w:pBdr>
        <w:tabs>
          <w:tab w:val="left" w:pos="0"/>
        </w:tabs>
        <w:spacing w:line="360" w:lineRule="auto"/>
        <w:ind w:left="0" w:right="36" w:firstLine="142"/>
        <w:jc w:val="both"/>
        <w:rPr>
          <w:rFonts w:ascii="Arial Nova Light" w:eastAsia="Arial Nova" w:hAnsi="Arial Nova Light" w:cs="Arial Nova"/>
          <w:b/>
          <w:bCs/>
          <w:sz w:val="24"/>
          <w:szCs w:val="24"/>
        </w:rPr>
      </w:pPr>
      <w:r w:rsidRPr="00F5443F">
        <w:rPr>
          <w:rFonts w:ascii="Arial Nova Light" w:eastAsia="Arial Nova" w:hAnsi="Arial Nova Light" w:cs="Arial Nova"/>
          <w:b/>
          <w:bCs/>
          <w:sz w:val="24"/>
          <w:szCs w:val="24"/>
        </w:rPr>
        <w:t>PRUEBAS OFRECIDAS POR EL DENUNCIANTE (</w:t>
      </w:r>
      <w:r w:rsidR="00007E44" w:rsidRPr="00F5443F">
        <w:rPr>
          <w:rFonts w:ascii="Arial Nova Light" w:eastAsia="Arial Nova" w:hAnsi="Arial Nova Light" w:cs="Arial Nova"/>
          <w:b/>
          <w:bCs/>
          <w:sz w:val="24"/>
          <w:szCs w:val="24"/>
        </w:rPr>
        <w:t>PRD</w:t>
      </w:r>
      <w:r w:rsidRPr="00F5443F">
        <w:rPr>
          <w:rFonts w:ascii="Arial Nova Light" w:eastAsia="Arial Nova" w:hAnsi="Arial Nova Light" w:cs="Arial Nova"/>
          <w:b/>
          <w:bCs/>
          <w:sz w:val="24"/>
          <w:szCs w:val="24"/>
        </w:rPr>
        <w:t>).</w:t>
      </w:r>
    </w:p>
    <w:p w14:paraId="5AE27102" w14:textId="30E27817" w:rsidR="00E04898" w:rsidRPr="005059B9" w:rsidRDefault="00E04898" w:rsidP="00445B70">
      <w:pPr>
        <w:pStyle w:val="Prrafodelista"/>
        <w:numPr>
          <w:ilvl w:val="0"/>
          <w:numId w:val="4"/>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b/>
          <w:bCs/>
          <w:sz w:val="24"/>
          <w:szCs w:val="24"/>
        </w:rPr>
      </w:pPr>
      <w:r w:rsidRPr="00F5443F">
        <w:rPr>
          <w:rFonts w:ascii="Arial Nova Light" w:eastAsia="Arial Nova" w:hAnsi="Arial Nova Light" w:cs="Arial Nova"/>
          <w:b/>
          <w:bCs/>
          <w:sz w:val="24"/>
          <w:szCs w:val="24"/>
        </w:rPr>
        <w:t>PRUEBAS TÉCNICAS</w:t>
      </w:r>
      <w:r w:rsidR="00D84D9F" w:rsidRPr="00F5443F">
        <w:rPr>
          <w:rFonts w:ascii="Arial Nova Light" w:eastAsia="Arial Nova" w:hAnsi="Arial Nova Light" w:cs="Arial Nova"/>
          <w:b/>
          <w:bCs/>
          <w:sz w:val="24"/>
          <w:szCs w:val="24"/>
        </w:rPr>
        <w:t xml:space="preserve">. </w:t>
      </w:r>
      <w:r w:rsidR="003A7C7F" w:rsidRPr="00F5443F">
        <w:rPr>
          <w:rFonts w:ascii="Arial Nova Light" w:eastAsia="Arial Nova" w:hAnsi="Arial Nova Light" w:cs="Arial Nova"/>
          <w:sz w:val="24"/>
          <w:szCs w:val="24"/>
        </w:rPr>
        <w:t xml:space="preserve">Consistentes en </w:t>
      </w:r>
      <w:r w:rsidR="00150935" w:rsidRPr="00F5443F">
        <w:rPr>
          <w:rFonts w:ascii="Arial Nova Light" w:eastAsia="Arial Nova" w:hAnsi="Arial Nova Light" w:cs="Arial Nova"/>
          <w:sz w:val="24"/>
          <w:szCs w:val="24"/>
          <w:u w:val="single"/>
        </w:rPr>
        <w:t>cuatro</w:t>
      </w:r>
      <w:r w:rsidR="003A7C7F" w:rsidRPr="00F5443F">
        <w:rPr>
          <w:rFonts w:ascii="Arial Nova Light" w:eastAsia="Arial Nova" w:hAnsi="Arial Nova Light" w:cs="Arial Nova"/>
          <w:sz w:val="24"/>
          <w:szCs w:val="24"/>
        </w:rPr>
        <w:t xml:space="preserve"> fotografías </w:t>
      </w:r>
      <w:r w:rsidR="00BF49AF" w:rsidRPr="00F5443F">
        <w:rPr>
          <w:rFonts w:ascii="Arial Nova Light" w:eastAsia="Arial Nova" w:hAnsi="Arial Nova Light" w:cs="Arial Nova"/>
          <w:sz w:val="24"/>
          <w:szCs w:val="24"/>
        </w:rPr>
        <w:t>de la</w:t>
      </w:r>
      <w:r w:rsidR="00C163D8" w:rsidRPr="00F5443F">
        <w:rPr>
          <w:rFonts w:ascii="Arial Nova Light" w:eastAsia="Arial Nova" w:hAnsi="Arial Nova Light" w:cs="Arial Nova"/>
          <w:sz w:val="24"/>
          <w:szCs w:val="24"/>
        </w:rPr>
        <w:t xml:space="preserve"> </w:t>
      </w:r>
      <w:r w:rsidR="00BF49AF" w:rsidRPr="00F5443F">
        <w:rPr>
          <w:rFonts w:ascii="Arial Nova Light" w:eastAsia="Arial Nova" w:hAnsi="Arial Nova Light" w:cs="Arial Nova"/>
          <w:sz w:val="24"/>
          <w:szCs w:val="24"/>
        </w:rPr>
        <w:t xml:space="preserve">propaganda </w:t>
      </w:r>
      <w:r w:rsidR="00C163D8" w:rsidRPr="00F5443F">
        <w:rPr>
          <w:rFonts w:ascii="Arial Nova Light" w:eastAsia="Arial Nova" w:hAnsi="Arial Nova Light" w:cs="Arial Nova"/>
          <w:sz w:val="24"/>
          <w:szCs w:val="24"/>
        </w:rPr>
        <w:t xml:space="preserve">señalada </w:t>
      </w:r>
      <w:r w:rsidR="00C163D8" w:rsidRPr="00751377">
        <w:rPr>
          <w:rFonts w:ascii="Arial Nova Light" w:eastAsia="Arial Nova" w:hAnsi="Arial Nova Light" w:cs="Arial Nova"/>
          <w:sz w:val="24"/>
          <w:szCs w:val="24"/>
        </w:rPr>
        <w:t>como objeto de la denuncia.</w:t>
      </w:r>
    </w:p>
    <w:p w14:paraId="7B25C984" w14:textId="77777777" w:rsidR="005059B9" w:rsidRPr="00751377" w:rsidRDefault="005059B9" w:rsidP="005059B9">
      <w:pPr>
        <w:pStyle w:val="Prrafodelista"/>
        <w:pBdr>
          <w:top w:val="nil"/>
          <w:left w:val="nil"/>
          <w:bottom w:val="nil"/>
          <w:right w:val="nil"/>
          <w:between w:val="nil"/>
        </w:pBdr>
        <w:tabs>
          <w:tab w:val="left" w:pos="567"/>
        </w:tabs>
        <w:spacing w:line="360" w:lineRule="auto"/>
        <w:ind w:left="0" w:right="36"/>
        <w:jc w:val="both"/>
        <w:rPr>
          <w:rFonts w:ascii="Arial Nova Light" w:eastAsia="Arial Nova" w:hAnsi="Arial Nova Light" w:cs="Arial Nova"/>
          <w:b/>
          <w:bCs/>
          <w:sz w:val="24"/>
          <w:szCs w:val="24"/>
        </w:rPr>
      </w:pPr>
    </w:p>
    <w:p w14:paraId="6FE5AA23" w14:textId="3AD126D7" w:rsidR="00751377" w:rsidRDefault="00751377" w:rsidP="00445B70">
      <w:pPr>
        <w:pStyle w:val="Prrafodelista"/>
        <w:numPr>
          <w:ilvl w:val="0"/>
          <w:numId w:val="4"/>
        </w:numPr>
        <w:pBdr>
          <w:top w:val="nil"/>
          <w:left w:val="nil"/>
          <w:bottom w:val="nil"/>
          <w:right w:val="nil"/>
          <w:between w:val="nil"/>
        </w:pBdr>
        <w:tabs>
          <w:tab w:val="left" w:pos="567"/>
        </w:tabs>
        <w:spacing w:after="0" w:line="360" w:lineRule="auto"/>
        <w:ind w:left="0" w:right="36" w:firstLine="0"/>
        <w:jc w:val="both"/>
        <w:rPr>
          <w:rFonts w:ascii="Arial Nova Light" w:eastAsia="Arial Nova" w:hAnsi="Arial Nova Light" w:cs="Arial Nova"/>
          <w:sz w:val="24"/>
          <w:szCs w:val="24"/>
        </w:rPr>
      </w:pPr>
      <w:r w:rsidRPr="00C14410">
        <w:rPr>
          <w:rFonts w:ascii="Arial Nova Light" w:eastAsia="Arial Nova" w:hAnsi="Arial Nova Light" w:cs="Arial Nova"/>
          <w:b/>
          <w:bCs/>
          <w:sz w:val="24"/>
          <w:szCs w:val="24"/>
        </w:rPr>
        <w:t xml:space="preserve">DOCUMENTAL PÚBLICA. </w:t>
      </w:r>
      <w:r w:rsidRPr="00C14410">
        <w:rPr>
          <w:rFonts w:ascii="Arial Nova Light" w:eastAsia="Arial Nova" w:hAnsi="Arial Nova Light" w:cs="Arial Nova"/>
          <w:sz w:val="24"/>
          <w:szCs w:val="24"/>
        </w:rPr>
        <w:t xml:space="preserve">Consistente en la diligencia del acta circunstanciada expedida por el </w:t>
      </w:r>
      <w:r w:rsidR="00521684">
        <w:rPr>
          <w:rFonts w:ascii="Arial Nova Light" w:eastAsia="Arial Nova" w:hAnsi="Arial Nova Light" w:cs="Arial Nova"/>
          <w:sz w:val="24"/>
          <w:szCs w:val="24"/>
        </w:rPr>
        <w:t>S</w:t>
      </w:r>
      <w:r w:rsidRPr="00C14410">
        <w:rPr>
          <w:rFonts w:ascii="Arial Nova Light" w:eastAsia="Arial Nova" w:hAnsi="Arial Nova Light" w:cs="Arial Nova"/>
          <w:sz w:val="24"/>
          <w:szCs w:val="24"/>
        </w:rPr>
        <w:t>ecretario Ejecutivo del IEE, bajo el alfanumérico IEE/OE/187/2021</w:t>
      </w:r>
      <w:r w:rsidR="00C14410">
        <w:rPr>
          <w:rFonts w:ascii="Arial Nova Light" w:eastAsia="Arial Nova" w:hAnsi="Arial Nova Light" w:cs="Arial Nova"/>
          <w:sz w:val="24"/>
          <w:szCs w:val="24"/>
        </w:rPr>
        <w:t xml:space="preserve">, de fecha veinticinco de mayo.  </w:t>
      </w:r>
    </w:p>
    <w:p w14:paraId="337B0C52" w14:textId="12948061" w:rsidR="00C14410" w:rsidRDefault="00C14410" w:rsidP="00C14410">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
          <w:bCs/>
          <w:sz w:val="24"/>
          <w:szCs w:val="24"/>
        </w:rPr>
      </w:pPr>
    </w:p>
    <w:p w14:paraId="314566F8" w14:textId="4CC1BBCD" w:rsidR="00877D7E" w:rsidRPr="00540993" w:rsidRDefault="00877D7E" w:rsidP="00445B70">
      <w:pPr>
        <w:pStyle w:val="Prrafodelista"/>
        <w:numPr>
          <w:ilvl w:val="0"/>
          <w:numId w:val="5"/>
        </w:numPr>
        <w:pBdr>
          <w:top w:val="nil"/>
          <w:left w:val="nil"/>
          <w:bottom w:val="nil"/>
          <w:right w:val="nil"/>
          <w:between w:val="nil"/>
        </w:pBdr>
        <w:tabs>
          <w:tab w:val="left" w:pos="567"/>
        </w:tabs>
        <w:spacing w:line="360" w:lineRule="auto"/>
        <w:ind w:left="0" w:right="36" w:firstLine="142"/>
        <w:jc w:val="both"/>
        <w:rPr>
          <w:rFonts w:ascii="Arial Nova Light" w:eastAsia="Arial Nova" w:hAnsi="Arial Nova Light" w:cs="Arial Nova"/>
          <w:sz w:val="24"/>
          <w:szCs w:val="24"/>
        </w:rPr>
      </w:pPr>
      <w:r w:rsidRPr="00540993">
        <w:rPr>
          <w:rFonts w:ascii="Arial Nova Light" w:eastAsia="Arial Nova" w:hAnsi="Arial Nova Light" w:cs="Arial Nova"/>
          <w:b/>
          <w:bCs/>
          <w:sz w:val="24"/>
          <w:szCs w:val="24"/>
        </w:rPr>
        <w:t xml:space="preserve">PRUEBAS OFRECIDAS POR </w:t>
      </w:r>
      <w:r w:rsidR="00055163">
        <w:rPr>
          <w:rFonts w:ascii="Arial Nova Light" w:eastAsia="Arial Nova" w:hAnsi="Arial Nova Light" w:cs="Arial Nova"/>
          <w:b/>
          <w:bCs/>
          <w:sz w:val="24"/>
          <w:szCs w:val="24"/>
        </w:rPr>
        <w:t>EL PARTIDO</w:t>
      </w:r>
      <w:r w:rsidRPr="00540993">
        <w:rPr>
          <w:rFonts w:ascii="Arial Nova Light" w:eastAsia="Arial Nova" w:hAnsi="Arial Nova Light" w:cs="Arial Nova"/>
          <w:b/>
          <w:bCs/>
          <w:sz w:val="24"/>
          <w:szCs w:val="24"/>
        </w:rPr>
        <w:t xml:space="preserve"> DENUNCIADO.</w:t>
      </w:r>
    </w:p>
    <w:p w14:paraId="4ED3C704" w14:textId="77777777" w:rsidR="00FE657F" w:rsidRDefault="003A7C7F" w:rsidP="003A7C7F">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41360F">
        <w:rPr>
          <w:rFonts w:ascii="Arial Nova Light" w:eastAsia="Arial Nova" w:hAnsi="Arial Nova Light" w:cs="Arial Nova"/>
          <w:b/>
          <w:bCs/>
          <w:sz w:val="24"/>
          <w:szCs w:val="24"/>
        </w:rPr>
        <w:t xml:space="preserve">a. </w:t>
      </w:r>
      <w:r w:rsidR="007256B0">
        <w:rPr>
          <w:rFonts w:ascii="Arial Nova Light" w:eastAsia="Arial Nova" w:hAnsi="Arial Nova Light" w:cs="Arial Nova"/>
          <w:b/>
          <w:bCs/>
          <w:sz w:val="24"/>
          <w:szCs w:val="24"/>
        </w:rPr>
        <w:t>PRUEBA TÉCNICA</w:t>
      </w:r>
      <w:r w:rsidR="00877D7E" w:rsidRPr="0041360F">
        <w:rPr>
          <w:rFonts w:ascii="Arial Nova Light" w:eastAsia="Arial Nova" w:hAnsi="Arial Nova Light" w:cs="Arial Nova"/>
          <w:b/>
          <w:bCs/>
          <w:sz w:val="24"/>
          <w:szCs w:val="24"/>
        </w:rPr>
        <w:t xml:space="preserve">. </w:t>
      </w:r>
      <w:r w:rsidR="000F13BD">
        <w:rPr>
          <w:rFonts w:ascii="Arial Nova Light" w:eastAsia="Arial Nova" w:hAnsi="Arial Nova Light" w:cs="Arial Nova"/>
          <w:sz w:val="24"/>
          <w:szCs w:val="24"/>
        </w:rPr>
        <w:t xml:space="preserve">Consistente en </w:t>
      </w:r>
      <w:r w:rsidR="007256B0">
        <w:rPr>
          <w:rFonts w:ascii="Arial Nova Light" w:eastAsia="Arial Nova" w:hAnsi="Arial Nova Light" w:cs="Arial Nova"/>
          <w:sz w:val="24"/>
          <w:szCs w:val="24"/>
        </w:rPr>
        <w:t xml:space="preserve">un link electrónico </w:t>
      </w:r>
      <w:hyperlink r:id="rId8" w:history="1">
        <w:r w:rsidR="00FE657F" w:rsidRPr="00C50D3F">
          <w:rPr>
            <w:rStyle w:val="Hipervnculo"/>
            <w:rFonts w:ascii="Arial Nova Light" w:eastAsia="Arial Nova" w:hAnsi="Arial Nova Light" w:cs="Arial Nova"/>
            <w:sz w:val="24"/>
            <w:szCs w:val="24"/>
          </w:rPr>
          <w:t>https://es-la.facebook.com/business/learn/lessons/verify-facebook-instagram-account</w:t>
        </w:r>
      </w:hyperlink>
    </w:p>
    <w:p w14:paraId="288F0EC5" w14:textId="77777777" w:rsidR="00FE657F" w:rsidRDefault="00FE657F" w:rsidP="003A7C7F">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p w14:paraId="4B7B68C8" w14:textId="77777777" w:rsidR="00982422" w:rsidRDefault="00FE657F" w:rsidP="003A7C7F">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Pr>
          <w:rFonts w:ascii="Arial Nova Light" w:eastAsia="Arial Nova" w:hAnsi="Arial Nova Light" w:cs="Arial Nova"/>
          <w:sz w:val="24"/>
          <w:szCs w:val="24"/>
        </w:rPr>
        <w:t xml:space="preserve">Se admite </w:t>
      </w:r>
      <w:r w:rsidR="00982422">
        <w:rPr>
          <w:rFonts w:ascii="Arial Nova Light" w:eastAsia="Arial Nova" w:hAnsi="Arial Nova Light" w:cs="Arial Nova"/>
          <w:sz w:val="24"/>
          <w:szCs w:val="24"/>
        </w:rPr>
        <w:t xml:space="preserve">como prueba técnica, por colmar los requisitos establecidos en el primer párrafo del artículo 255 del Código Electoral. </w:t>
      </w:r>
    </w:p>
    <w:p w14:paraId="4D6FA155" w14:textId="77777777" w:rsidR="00982422" w:rsidRDefault="00982422" w:rsidP="003A7C7F">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p w14:paraId="6DDBFC2E" w14:textId="77777777" w:rsidR="00430520" w:rsidRPr="005E4CBB" w:rsidRDefault="00982422" w:rsidP="00445B70">
      <w:pPr>
        <w:pStyle w:val="Prrafodelista"/>
        <w:numPr>
          <w:ilvl w:val="0"/>
          <w:numId w:val="5"/>
        </w:numPr>
        <w:pBdr>
          <w:top w:val="nil"/>
          <w:left w:val="nil"/>
          <w:bottom w:val="nil"/>
          <w:right w:val="nil"/>
          <w:between w:val="nil"/>
        </w:pBdr>
        <w:tabs>
          <w:tab w:val="left" w:pos="0"/>
        </w:tabs>
        <w:spacing w:after="0" w:line="360" w:lineRule="auto"/>
        <w:ind w:left="0" w:right="36" w:firstLine="142"/>
        <w:jc w:val="both"/>
        <w:rPr>
          <w:rFonts w:ascii="Arial Nova Light" w:eastAsia="Arial Nova" w:hAnsi="Arial Nova Light" w:cs="Arial Nova"/>
          <w:b/>
          <w:bCs/>
          <w:sz w:val="24"/>
          <w:szCs w:val="24"/>
        </w:rPr>
      </w:pPr>
      <w:r w:rsidRPr="005E4CBB">
        <w:rPr>
          <w:rFonts w:ascii="Arial Nova Light" w:eastAsia="Arial Nova" w:hAnsi="Arial Nova Light" w:cs="Arial Nova"/>
          <w:b/>
          <w:bCs/>
          <w:sz w:val="24"/>
          <w:szCs w:val="24"/>
        </w:rPr>
        <w:t>PRUEBAS OFRECIDAS POR AMBAS PARTES.</w:t>
      </w:r>
    </w:p>
    <w:p w14:paraId="313AFCFA" w14:textId="6A16F932" w:rsidR="00430520" w:rsidRPr="00430520" w:rsidRDefault="00430520" w:rsidP="00445B70">
      <w:pPr>
        <w:pStyle w:val="Prrafodelista"/>
        <w:numPr>
          <w:ilvl w:val="0"/>
          <w:numId w:val="6"/>
        </w:numPr>
        <w:pBdr>
          <w:top w:val="nil"/>
          <w:left w:val="nil"/>
          <w:bottom w:val="nil"/>
          <w:right w:val="nil"/>
          <w:between w:val="nil"/>
        </w:pBdr>
        <w:tabs>
          <w:tab w:val="left" w:pos="567"/>
        </w:tabs>
        <w:spacing w:after="0" w:line="360" w:lineRule="auto"/>
        <w:ind w:left="0" w:right="36" w:firstLine="0"/>
        <w:jc w:val="both"/>
        <w:rPr>
          <w:rFonts w:ascii="Arial Nova Light" w:eastAsia="Arial Nova" w:hAnsi="Arial Nova Light" w:cs="Arial Nova"/>
          <w:sz w:val="24"/>
          <w:szCs w:val="24"/>
        </w:rPr>
      </w:pPr>
      <w:r w:rsidRPr="00430520">
        <w:rPr>
          <w:rFonts w:ascii="Arial Nova Light" w:eastAsia="Arial Nova" w:hAnsi="Arial Nova Light" w:cs="Arial Nova"/>
          <w:b/>
          <w:bCs/>
          <w:sz w:val="24"/>
          <w:szCs w:val="24"/>
        </w:rPr>
        <w:t>PRESUNCIONAL E INSTRUMENTAL.</w:t>
      </w:r>
    </w:p>
    <w:p w14:paraId="0E62E821" w14:textId="77777777" w:rsidR="00430520" w:rsidRPr="00430520" w:rsidRDefault="00430520" w:rsidP="00430520">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7219"/>
      </w:tblGrid>
      <w:tr w:rsidR="00430520" w:rsidRPr="00C00A2B" w14:paraId="7E8536AB" w14:textId="77777777" w:rsidTr="00BD4CB8">
        <w:trPr>
          <w:trHeight w:val="425"/>
        </w:trPr>
        <w:tc>
          <w:tcPr>
            <w:tcW w:w="2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07D2FE" w14:textId="77777777" w:rsidR="00430520" w:rsidRPr="00C00A2B" w:rsidRDefault="00430520" w:rsidP="00BD4CB8">
            <w:pPr>
              <w:spacing w:line="360" w:lineRule="auto"/>
              <w:rPr>
                <w:rFonts w:ascii="Arial Nova Light" w:eastAsia="Arial Nova" w:hAnsi="Arial Nova Light" w:cs="Arial Nova"/>
                <w:sz w:val="18"/>
                <w:szCs w:val="18"/>
              </w:rPr>
            </w:pPr>
            <w:r w:rsidRPr="00C00A2B">
              <w:rPr>
                <w:rFonts w:ascii="Arial Nova Light" w:eastAsia="Arial Nova" w:hAnsi="Arial Nova Light" w:cs="Arial Nova"/>
                <w:sz w:val="18"/>
                <w:szCs w:val="18"/>
              </w:rPr>
              <w:t>Presuncional</w:t>
            </w:r>
          </w:p>
        </w:tc>
        <w:tc>
          <w:tcPr>
            <w:tcW w:w="7219" w:type="dxa"/>
            <w:tcBorders>
              <w:top w:val="single" w:sz="4" w:space="0" w:color="auto"/>
              <w:left w:val="single" w:sz="4" w:space="0" w:color="auto"/>
              <w:bottom w:val="single" w:sz="4" w:space="0" w:color="auto"/>
              <w:right w:val="single" w:sz="4" w:space="0" w:color="auto"/>
            </w:tcBorders>
            <w:shd w:val="clear" w:color="auto" w:fill="auto"/>
          </w:tcPr>
          <w:p w14:paraId="2A3641C0" w14:textId="77777777" w:rsidR="00430520" w:rsidRPr="00C00A2B" w:rsidRDefault="00430520" w:rsidP="00BD4CB8">
            <w:pPr>
              <w:spacing w:line="360" w:lineRule="auto"/>
              <w:jc w:val="both"/>
              <w:rPr>
                <w:rFonts w:ascii="Arial Nova Light" w:eastAsia="Arial Nova" w:hAnsi="Arial Nova Light" w:cs="Arial Nova"/>
                <w:sz w:val="18"/>
                <w:szCs w:val="18"/>
              </w:rPr>
            </w:pPr>
            <w:r w:rsidRPr="00C00A2B">
              <w:rPr>
                <w:rFonts w:ascii="Arial Nova Light" w:eastAsia="Arial Nova" w:hAnsi="Arial Nova Light" w:cs="Arial Nova"/>
                <w:sz w:val="18"/>
                <w:szCs w:val="18"/>
              </w:rPr>
              <w:t>En su doble aspecto, legal y humana, consistente en las deducciones lógico-jurídicas relacionadas con las más recientes consideraciones jurisprudenciales en materia electoral que al efecto sean formuladas por la autoridad resolutora respecto de los hechos expuestos y el caudal probatorio aportado en lo que beneficie al interés de la promovente.</w:t>
            </w:r>
          </w:p>
        </w:tc>
      </w:tr>
      <w:tr w:rsidR="00430520" w:rsidRPr="00C00A2B" w14:paraId="66088266" w14:textId="77777777" w:rsidTr="00BD4CB8">
        <w:trPr>
          <w:trHeight w:val="425"/>
        </w:trPr>
        <w:tc>
          <w:tcPr>
            <w:tcW w:w="2699" w:type="dxa"/>
            <w:tcBorders>
              <w:top w:val="single" w:sz="4" w:space="0" w:color="auto"/>
            </w:tcBorders>
            <w:shd w:val="clear" w:color="auto" w:fill="D9D9D9" w:themeFill="background1" w:themeFillShade="D9"/>
          </w:tcPr>
          <w:p w14:paraId="578F28BE" w14:textId="77777777" w:rsidR="00430520" w:rsidRPr="00C00A2B" w:rsidRDefault="00430520" w:rsidP="00BD4CB8">
            <w:pPr>
              <w:spacing w:line="360" w:lineRule="auto"/>
              <w:rPr>
                <w:rFonts w:ascii="Arial Nova Light" w:eastAsia="Arial Nova" w:hAnsi="Arial Nova Light" w:cs="Arial Nova"/>
                <w:sz w:val="18"/>
                <w:szCs w:val="18"/>
              </w:rPr>
            </w:pPr>
            <w:r w:rsidRPr="00C00A2B">
              <w:rPr>
                <w:rFonts w:ascii="Arial Nova Light" w:eastAsia="Arial Nova" w:hAnsi="Arial Nova Light" w:cs="Arial Nova"/>
                <w:sz w:val="18"/>
                <w:szCs w:val="18"/>
              </w:rPr>
              <w:t>Instrumental de actuaciones</w:t>
            </w:r>
          </w:p>
        </w:tc>
        <w:tc>
          <w:tcPr>
            <w:tcW w:w="7219" w:type="dxa"/>
            <w:tcBorders>
              <w:top w:val="single" w:sz="4" w:space="0" w:color="auto"/>
            </w:tcBorders>
            <w:shd w:val="clear" w:color="auto" w:fill="auto"/>
          </w:tcPr>
          <w:p w14:paraId="2A1AED26" w14:textId="77777777" w:rsidR="00430520" w:rsidRPr="00C00A2B" w:rsidRDefault="00430520" w:rsidP="00BD4CB8">
            <w:pPr>
              <w:spacing w:line="360" w:lineRule="auto"/>
              <w:jc w:val="both"/>
              <w:rPr>
                <w:rFonts w:ascii="Arial Nova Light" w:eastAsia="Arial Nova" w:hAnsi="Arial Nova Light" w:cs="Arial Nova"/>
                <w:sz w:val="18"/>
                <w:szCs w:val="18"/>
              </w:rPr>
            </w:pPr>
            <w:r w:rsidRPr="00C00A2B">
              <w:rPr>
                <w:rFonts w:ascii="Arial Nova Light" w:eastAsia="Arial Nova" w:hAnsi="Arial Nova Light" w:cs="Arial Nova"/>
                <w:sz w:val="18"/>
                <w:szCs w:val="18"/>
              </w:rPr>
              <w:t>Todas y cada una de las actuaciones y documentos que conformen el expediente en que se actúa con motivo de la denuncia, en todo lo que le beneficie y se acredita en relación a sus dichos.</w:t>
            </w:r>
          </w:p>
        </w:tc>
      </w:tr>
    </w:tbl>
    <w:p w14:paraId="7B11FC13" w14:textId="77777777" w:rsidR="00430520" w:rsidRPr="005059B9" w:rsidRDefault="00430520" w:rsidP="00430520">
      <w:pPr>
        <w:pBdr>
          <w:top w:val="nil"/>
          <w:left w:val="nil"/>
          <w:bottom w:val="nil"/>
          <w:right w:val="nil"/>
          <w:between w:val="nil"/>
        </w:pBdr>
        <w:tabs>
          <w:tab w:val="left" w:pos="0"/>
        </w:tabs>
        <w:spacing w:line="360" w:lineRule="auto"/>
        <w:ind w:right="36"/>
        <w:jc w:val="both"/>
        <w:rPr>
          <w:rFonts w:ascii="Arial Nova Light" w:eastAsia="Arial Nova" w:hAnsi="Arial Nova Light" w:cs="Arial Nova"/>
          <w:sz w:val="24"/>
          <w:szCs w:val="24"/>
        </w:rPr>
      </w:pPr>
    </w:p>
    <w:p w14:paraId="6E650191" w14:textId="73B0D1E0" w:rsidR="00877D7E" w:rsidRPr="005059B9" w:rsidRDefault="00430520" w:rsidP="00521684">
      <w:pPr>
        <w:pBdr>
          <w:top w:val="nil"/>
          <w:left w:val="nil"/>
          <w:bottom w:val="nil"/>
          <w:right w:val="nil"/>
          <w:between w:val="nil"/>
        </w:pBdr>
        <w:tabs>
          <w:tab w:val="left" w:pos="0"/>
        </w:tabs>
        <w:spacing w:line="360" w:lineRule="auto"/>
        <w:ind w:right="36"/>
        <w:jc w:val="both"/>
        <w:rPr>
          <w:rFonts w:ascii="Arial Nova Light" w:hAnsi="Arial Nova Light"/>
          <w:sz w:val="24"/>
          <w:szCs w:val="24"/>
        </w:rPr>
      </w:pPr>
      <w:r w:rsidRPr="005059B9">
        <w:rPr>
          <w:rFonts w:ascii="Arial Nova Light" w:eastAsia="Arial Nova" w:hAnsi="Arial Nova Light" w:cs="Arial Nova"/>
          <w:sz w:val="24"/>
          <w:szCs w:val="24"/>
        </w:rPr>
        <w:lastRenderedPageBreak/>
        <w:t>En relación con las pruebas ofrecidas como</w:t>
      </w:r>
      <w:r w:rsidR="00703B20" w:rsidRPr="005059B9">
        <w:rPr>
          <w:rFonts w:ascii="Arial Nova Light" w:eastAsia="Arial Nova" w:hAnsi="Arial Nova Light" w:cs="Arial Nova"/>
          <w:sz w:val="24"/>
          <w:szCs w:val="24"/>
        </w:rPr>
        <w:t xml:space="preserve"> técnicas,</w:t>
      </w:r>
      <w:r w:rsidRPr="005059B9">
        <w:rPr>
          <w:rFonts w:ascii="Arial Nova Light" w:eastAsia="Arial Nova" w:hAnsi="Arial Nova Light" w:cs="Arial Nova"/>
          <w:sz w:val="24"/>
          <w:szCs w:val="24"/>
        </w:rPr>
        <w:t xml:space="preserve"> presuncional legal y humana</w:t>
      </w:r>
      <w:r w:rsidR="00055163" w:rsidRPr="005059B9">
        <w:rPr>
          <w:rFonts w:ascii="Arial Nova Light" w:eastAsia="Arial Nova" w:hAnsi="Arial Nova Light" w:cs="Arial Nova"/>
          <w:sz w:val="24"/>
          <w:szCs w:val="24"/>
        </w:rPr>
        <w:t>,</w:t>
      </w:r>
      <w:r w:rsidRPr="005059B9">
        <w:rPr>
          <w:rFonts w:ascii="Arial Nova Light" w:eastAsia="Arial Nova" w:hAnsi="Arial Nova Light" w:cs="Arial Nova"/>
          <w:sz w:val="24"/>
          <w:szCs w:val="24"/>
        </w:rPr>
        <w:t xml:space="preserve"> e instrumental de actuaciones, </w:t>
      </w:r>
      <w:r w:rsidRPr="005059B9">
        <w:rPr>
          <w:rFonts w:ascii="Arial Nova Light" w:hAnsi="Arial Nova Light"/>
          <w:sz w:val="24"/>
          <w:szCs w:val="24"/>
        </w:rPr>
        <w:t>sólo harán prueba plena cuando a juicio de este órgano, en concatenación con los demás elementos que obren en el expediente, las afirmaciones de las partes, la verdad conocida y el recto raciocinio que guardan entre sí, generen convicción sobre la veracidad de los hechos afirmados</w:t>
      </w:r>
      <w:r w:rsidR="00703B20" w:rsidRPr="005059B9">
        <w:rPr>
          <w:rFonts w:ascii="Arial Nova Light" w:hAnsi="Arial Nova Light"/>
          <w:sz w:val="24"/>
          <w:szCs w:val="24"/>
        </w:rPr>
        <w:t>, de acuerdo con lo estipulado por el artículo 256, tercer párrafo del Código Electoral</w:t>
      </w:r>
      <w:r w:rsidRPr="005059B9">
        <w:rPr>
          <w:rFonts w:ascii="Arial Nova Light" w:hAnsi="Arial Nova Light"/>
          <w:sz w:val="24"/>
          <w:szCs w:val="24"/>
        </w:rPr>
        <w:t>.</w:t>
      </w:r>
      <w:r w:rsidRPr="005059B9">
        <w:rPr>
          <w:rFonts w:ascii="Arial Nova Light" w:eastAsia="Arial Nova" w:hAnsi="Arial Nova Light" w:cs="Arial Nova"/>
          <w:sz w:val="24"/>
          <w:szCs w:val="24"/>
        </w:rPr>
        <w:t xml:space="preserve"> </w:t>
      </w:r>
    </w:p>
    <w:p w14:paraId="18A30787" w14:textId="77777777" w:rsidR="005830DB" w:rsidRPr="0041360F" w:rsidRDefault="005830DB" w:rsidP="001A3DF4">
      <w:pPr>
        <w:pStyle w:val="Prrafodelista"/>
        <w:pBdr>
          <w:top w:val="nil"/>
          <w:left w:val="nil"/>
          <w:bottom w:val="nil"/>
          <w:right w:val="nil"/>
          <w:between w:val="nil"/>
        </w:pBdr>
        <w:tabs>
          <w:tab w:val="left" w:pos="0"/>
        </w:tabs>
        <w:spacing w:after="0" w:line="360" w:lineRule="auto"/>
        <w:ind w:left="0" w:right="36"/>
        <w:jc w:val="both"/>
        <w:rPr>
          <w:rFonts w:ascii="Arial Nova Light" w:eastAsia="Arial Nova" w:hAnsi="Arial Nova Light" w:cs="Arial Nova"/>
          <w:sz w:val="24"/>
          <w:szCs w:val="24"/>
        </w:rPr>
      </w:pPr>
    </w:p>
    <w:p w14:paraId="6D5DA139" w14:textId="76183810" w:rsidR="005830DB" w:rsidRPr="005830DB" w:rsidRDefault="005059B9" w:rsidP="005830DB">
      <w:pPr>
        <w:pBdr>
          <w:top w:val="nil"/>
          <w:left w:val="nil"/>
          <w:bottom w:val="nil"/>
          <w:right w:val="nil"/>
          <w:between w:val="nil"/>
        </w:pBdr>
        <w:tabs>
          <w:tab w:val="left" w:pos="567"/>
        </w:tabs>
        <w:spacing w:after="0" w:line="360" w:lineRule="auto"/>
        <w:ind w:right="36"/>
        <w:jc w:val="both"/>
        <w:rPr>
          <w:rFonts w:ascii="Arial Nova Light" w:hAnsi="Arial Nova Light"/>
          <w:b/>
          <w:bCs/>
          <w:sz w:val="24"/>
          <w:szCs w:val="24"/>
        </w:rPr>
      </w:pPr>
      <w:r>
        <w:rPr>
          <w:rFonts w:ascii="Arial Nova Light" w:hAnsi="Arial Nova Light"/>
          <w:b/>
          <w:bCs/>
          <w:sz w:val="24"/>
          <w:szCs w:val="24"/>
        </w:rPr>
        <w:t xml:space="preserve">5. </w:t>
      </w:r>
      <w:r w:rsidR="005E4CBB" w:rsidRPr="005830DB">
        <w:rPr>
          <w:rFonts w:ascii="Arial Nova Light" w:hAnsi="Arial Nova Light"/>
          <w:b/>
          <w:bCs/>
          <w:sz w:val="24"/>
          <w:szCs w:val="24"/>
        </w:rPr>
        <w:t>ESTUDIO DE FONDO.</w:t>
      </w:r>
      <w:r w:rsidR="005830DB" w:rsidRPr="005830DB">
        <w:rPr>
          <w:rFonts w:ascii="Arial Nova Light" w:hAnsi="Arial Nova Light"/>
          <w:b/>
          <w:bCs/>
          <w:sz w:val="24"/>
          <w:szCs w:val="24"/>
        </w:rPr>
        <w:t xml:space="preserve"> </w:t>
      </w:r>
    </w:p>
    <w:p w14:paraId="239ADD04" w14:textId="31293044" w:rsidR="005830DB" w:rsidRPr="005F3CD4" w:rsidRDefault="005830DB" w:rsidP="00445B70">
      <w:pPr>
        <w:pStyle w:val="Prrafodelista"/>
        <w:numPr>
          <w:ilvl w:val="0"/>
          <w:numId w:val="7"/>
        </w:numPr>
        <w:pBdr>
          <w:top w:val="nil"/>
          <w:left w:val="nil"/>
          <w:bottom w:val="nil"/>
          <w:right w:val="nil"/>
          <w:between w:val="nil"/>
        </w:pBdr>
        <w:tabs>
          <w:tab w:val="left" w:pos="567"/>
        </w:tabs>
        <w:spacing w:after="0" w:line="360" w:lineRule="auto"/>
        <w:ind w:left="0" w:right="36" w:firstLine="0"/>
        <w:jc w:val="both"/>
        <w:rPr>
          <w:rFonts w:ascii="Arial Nova Light" w:hAnsi="Arial Nova Light"/>
          <w:b/>
          <w:bCs/>
          <w:sz w:val="24"/>
          <w:szCs w:val="24"/>
        </w:rPr>
      </w:pPr>
      <w:r>
        <w:rPr>
          <w:rFonts w:ascii="Arial Nova Light" w:hAnsi="Arial Nova Light"/>
          <w:b/>
          <w:bCs/>
          <w:sz w:val="24"/>
          <w:szCs w:val="24"/>
        </w:rPr>
        <w:t>HECHOS ACREDITADOS</w:t>
      </w:r>
      <w:r>
        <w:rPr>
          <w:rFonts w:ascii="Arial Nova Light" w:hAnsi="Arial Nova Light"/>
          <w:sz w:val="24"/>
          <w:szCs w:val="24"/>
        </w:rPr>
        <w:t>.</w:t>
      </w:r>
      <w:r w:rsidRPr="0041360F">
        <w:rPr>
          <w:rFonts w:ascii="Arial Nova Light" w:eastAsia="Arial Nova" w:hAnsi="Arial Nova Light" w:cs="Arial Nova"/>
          <w:sz w:val="24"/>
          <w:szCs w:val="24"/>
        </w:rPr>
        <w:t>, con fundamento en el artículo 310 del Código Electoral, al describirse el total de las pruebas que obran en el expediente en el ANEXO ÚNICO, y al haberse valorado de manera individual y conjunta, de conformidad con lo establecido por el Código Electoral, corresponde identificar los hechos que fueron acreditados.</w:t>
      </w:r>
    </w:p>
    <w:p w14:paraId="5CD6CBE2" w14:textId="77777777" w:rsidR="005F3CD4" w:rsidRPr="005830DB" w:rsidRDefault="005F3CD4" w:rsidP="005F3CD4">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b/>
          <w:bCs/>
          <w:sz w:val="24"/>
          <w:szCs w:val="24"/>
        </w:rPr>
      </w:pPr>
    </w:p>
    <w:p w14:paraId="14E3C77C" w14:textId="375880D5" w:rsidR="00982B9C" w:rsidRPr="00703B20" w:rsidRDefault="005830DB" w:rsidP="00703B20">
      <w:pPr>
        <w:pBdr>
          <w:top w:val="nil"/>
          <w:left w:val="nil"/>
          <w:bottom w:val="nil"/>
          <w:right w:val="nil"/>
          <w:between w:val="nil"/>
        </w:pBdr>
        <w:tabs>
          <w:tab w:val="left" w:pos="567"/>
        </w:tabs>
        <w:spacing w:after="0" w:line="360" w:lineRule="auto"/>
        <w:ind w:right="36"/>
        <w:jc w:val="both"/>
        <w:rPr>
          <w:rFonts w:ascii="Arial Nova Light" w:hAnsi="Arial Nova Light"/>
          <w:b/>
          <w:bCs/>
          <w:sz w:val="24"/>
          <w:szCs w:val="24"/>
        </w:rPr>
      </w:pPr>
      <w:r w:rsidRPr="00703B20">
        <w:rPr>
          <w:rFonts w:ascii="Arial Nova Light" w:hAnsi="Arial Nova Light"/>
          <w:b/>
          <w:bCs/>
          <w:sz w:val="24"/>
          <w:szCs w:val="24"/>
        </w:rPr>
        <w:t xml:space="preserve">Calidad del denunciante. </w:t>
      </w:r>
      <w:r w:rsidRPr="00703B20">
        <w:rPr>
          <w:rFonts w:ascii="Arial Nova Light" w:hAnsi="Arial Nova Light"/>
          <w:sz w:val="24"/>
          <w:szCs w:val="24"/>
        </w:rPr>
        <w:t xml:space="preserve">El denunciante acude en su calidad de representante </w:t>
      </w:r>
      <w:r w:rsidR="00521684" w:rsidRPr="00703B20">
        <w:rPr>
          <w:rFonts w:ascii="Arial Nova Light" w:hAnsi="Arial Nova Light"/>
          <w:sz w:val="24"/>
          <w:szCs w:val="24"/>
        </w:rPr>
        <w:t xml:space="preserve">propietario </w:t>
      </w:r>
      <w:r w:rsidRPr="00703B20">
        <w:rPr>
          <w:rFonts w:ascii="Arial Nova Light" w:hAnsi="Arial Nova Light"/>
          <w:sz w:val="24"/>
          <w:szCs w:val="24"/>
        </w:rPr>
        <w:t xml:space="preserve">del </w:t>
      </w:r>
      <w:r w:rsidR="00521684" w:rsidRPr="00703B20">
        <w:rPr>
          <w:rFonts w:ascii="Arial Nova Light" w:hAnsi="Arial Nova Light"/>
          <w:sz w:val="24"/>
          <w:szCs w:val="24"/>
        </w:rPr>
        <w:t>PRD</w:t>
      </w:r>
      <w:r w:rsidRPr="00703B20">
        <w:rPr>
          <w:rFonts w:ascii="Arial Nova Light" w:hAnsi="Arial Nova Light"/>
          <w:sz w:val="24"/>
          <w:szCs w:val="24"/>
        </w:rPr>
        <w:t xml:space="preserve"> ante el </w:t>
      </w:r>
      <w:r w:rsidR="00521684" w:rsidRPr="00703B20">
        <w:rPr>
          <w:rFonts w:ascii="Arial Nova Light" w:hAnsi="Arial Nova Light"/>
          <w:sz w:val="24"/>
          <w:szCs w:val="24"/>
        </w:rPr>
        <w:t>Consejo Municipal Electoral de El Llano en Aguascalientes</w:t>
      </w:r>
      <w:r w:rsidRPr="00703B20">
        <w:rPr>
          <w:rFonts w:ascii="Arial Nova Light" w:hAnsi="Arial Nova Light"/>
          <w:sz w:val="24"/>
          <w:szCs w:val="24"/>
        </w:rPr>
        <w:t>, misma que tiene acreditada en autos.</w:t>
      </w:r>
    </w:p>
    <w:p w14:paraId="59533C26" w14:textId="77777777" w:rsidR="005F3CD4" w:rsidRPr="00982B9C" w:rsidRDefault="005F3CD4" w:rsidP="005F3CD4">
      <w:pPr>
        <w:pStyle w:val="Prrafodelista"/>
        <w:pBdr>
          <w:top w:val="nil"/>
          <w:left w:val="nil"/>
          <w:bottom w:val="nil"/>
          <w:right w:val="nil"/>
          <w:between w:val="nil"/>
        </w:pBdr>
        <w:tabs>
          <w:tab w:val="left" w:pos="567"/>
        </w:tabs>
        <w:spacing w:after="0" w:line="360" w:lineRule="auto"/>
        <w:ind w:left="1134" w:right="36"/>
        <w:jc w:val="both"/>
        <w:rPr>
          <w:rFonts w:ascii="Arial Nova Light" w:hAnsi="Arial Nova Light"/>
          <w:b/>
          <w:bCs/>
          <w:sz w:val="24"/>
          <w:szCs w:val="24"/>
        </w:rPr>
      </w:pPr>
    </w:p>
    <w:p w14:paraId="0CDFA7D7" w14:textId="4E8110B9" w:rsidR="005830DB" w:rsidRPr="00703B20" w:rsidRDefault="005830DB" w:rsidP="00703B20">
      <w:pPr>
        <w:pBdr>
          <w:top w:val="nil"/>
          <w:left w:val="nil"/>
          <w:bottom w:val="nil"/>
          <w:right w:val="nil"/>
          <w:between w:val="nil"/>
        </w:pBdr>
        <w:tabs>
          <w:tab w:val="left" w:pos="567"/>
        </w:tabs>
        <w:spacing w:after="0" w:line="360" w:lineRule="auto"/>
        <w:ind w:right="36"/>
        <w:jc w:val="both"/>
        <w:rPr>
          <w:rFonts w:ascii="Arial Nova Light" w:hAnsi="Arial Nova Light"/>
          <w:b/>
          <w:bCs/>
          <w:sz w:val="24"/>
          <w:szCs w:val="24"/>
        </w:rPr>
      </w:pPr>
      <w:r w:rsidRPr="00703B20">
        <w:rPr>
          <w:rFonts w:ascii="Arial Nova Light" w:hAnsi="Arial Nova Light"/>
          <w:b/>
          <w:bCs/>
          <w:sz w:val="24"/>
          <w:szCs w:val="24"/>
        </w:rPr>
        <w:t xml:space="preserve">Calidad de los denunciados. </w:t>
      </w:r>
      <w:r w:rsidRPr="00703B20">
        <w:rPr>
          <w:rFonts w:ascii="Arial Nova Light" w:hAnsi="Arial Nova Light"/>
          <w:sz w:val="24"/>
          <w:szCs w:val="24"/>
        </w:rPr>
        <w:t>En el caso de los denunciados, tienen acreditada su calidad, como partido político</w:t>
      </w:r>
      <w:r w:rsidR="00521684" w:rsidRPr="00703B20">
        <w:rPr>
          <w:rFonts w:ascii="Arial Nova Light" w:hAnsi="Arial Nova Light"/>
          <w:sz w:val="24"/>
          <w:szCs w:val="24"/>
        </w:rPr>
        <w:t xml:space="preserve"> </w:t>
      </w:r>
      <w:r w:rsidRPr="00703B20">
        <w:rPr>
          <w:rFonts w:ascii="Arial Nova Light" w:hAnsi="Arial Nova Light"/>
          <w:sz w:val="24"/>
          <w:szCs w:val="24"/>
        </w:rPr>
        <w:t>postulante</w:t>
      </w:r>
      <w:r w:rsidR="0099062E" w:rsidRPr="00703B20">
        <w:rPr>
          <w:rFonts w:ascii="Arial Nova Light" w:hAnsi="Arial Nova Light"/>
          <w:sz w:val="24"/>
          <w:szCs w:val="24"/>
        </w:rPr>
        <w:t xml:space="preserve"> en el caso de Fuerza por México</w:t>
      </w:r>
      <w:r w:rsidRPr="00703B20">
        <w:rPr>
          <w:rFonts w:ascii="Arial Nova Light" w:hAnsi="Arial Nova Light"/>
          <w:sz w:val="24"/>
          <w:szCs w:val="24"/>
        </w:rPr>
        <w:t xml:space="preserve">; así como la del C. </w:t>
      </w:r>
      <w:r w:rsidR="0099062E" w:rsidRPr="00703B20">
        <w:rPr>
          <w:rFonts w:ascii="Arial Nova Light" w:hAnsi="Arial Nova Light"/>
          <w:sz w:val="24"/>
          <w:szCs w:val="24"/>
        </w:rPr>
        <w:t>Salvador Herrera Ramos</w:t>
      </w:r>
      <w:r w:rsidRPr="00703B20">
        <w:rPr>
          <w:rFonts w:ascii="Arial Nova Light" w:hAnsi="Arial Nova Light"/>
          <w:sz w:val="24"/>
          <w:szCs w:val="24"/>
        </w:rPr>
        <w:t xml:space="preserve">, candidato a la Presidencia Municipal de </w:t>
      </w:r>
      <w:r w:rsidR="0099062E" w:rsidRPr="00703B20">
        <w:rPr>
          <w:rFonts w:ascii="Arial Nova Light" w:hAnsi="Arial Nova Light"/>
          <w:sz w:val="24"/>
          <w:szCs w:val="24"/>
        </w:rPr>
        <w:t>El Llano</w:t>
      </w:r>
      <w:r w:rsidRPr="00703B20">
        <w:rPr>
          <w:rFonts w:ascii="Arial Nova Light" w:hAnsi="Arial Nova Light"/>
          <w:sz w:val="24"/>
          <w:szCs w:val="24"/>
        </w:rPr>
        <w:t>.</w:t>
      </w:r>
    </w:p>
    <w:p w14:paraId="403DA49C" w14:textId="77777777" w:rsidR="005830DB" w:rsidRDefault="005830DB" w:rsidP="005830DB">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b/>
          <w:bCs/>
          <w:sz w:val="24"/>
          <w:szCs w:val="24"/>
        </w:rPr>
      </w:pPr>
      <w:r>
        <w:rPr>
          <w:rFonts w:ascii="Arial Nova Light" w:hAnsi="Arial Nova Light"/>
          <w:b/>
          <w:bCs/>
          <w:sz w:val="24"/>
          <w:szCs w:val="24"/>
        </w:rPr>
        <w:t xml:space="preserve"> </w:t>
      </w:r>
    </w:p>
    <w:p w14:paraId="6BECC61E" w14:textId="77777777" w:rsidR="00703B20" w:rsidRDefault="00703B20" w:rsidP="00703B20">
      <w:pPr>
        <w:pStyle w:val="Prrafodelista"/>
        <w:numPr>
          <w:ilvl w:val="0"/>
          <w:numId w:val="7"/>
        </w:numPr>
        <w:pBdr>
          <w:top w:val="nil"/>
          <w:left w:val="nil"/>
          <w:bottom w:val="nil"/>
          <w:right w:val="nil"/>
          <w:between w:val="nil"/>
        </w:pBdr>
        <w:tabs>
          <w:tab w:val="left" w:pos="567"/>
        </w:tabs>
        <w:spacing w:after="0" w:line="360" w:lineRule="auto"/>
        <w:ind w:left="0" w:right="36" w:firstLine="0"/>
        <w:jc w:val="both"/>
        <w:rPr>
          <w:rFonts w:ascii="Arial Nova Light" w:hAnsi="Arial Nova Light"/>
          <w:b/>
          <w:bCs/>
          <w:sz w:val="24"/>
          <w:szCs w:val="24"/>
        </w:rPr>
      </w:pPr>
      <w:r w:rsidRPr="00703B20">
        <w:rPr>
          <w:rFonts w:ascii="Arial Nova Light" w:hAnsi="Arial Nova Light"/>
          <w:b/>
          <w:bCs/>
          <w:sz w:val="24"/>
          <w:szCs w:val="24"/>
        </w:rPr>
        <w:t>ANÁLISIS DE LA INFRACCIÓN</w:t>
      </w:r>
      <w:r>
        <w:rPr>
          <w:rFonts w:ascii="Arial Nova Light" w:hAnsi="Arial Nova Light"/>
          <w:b/>
          <w:bCs/>
          <w:sz w:val="24"/>
          <w:szCs w:val="24"/>
        </w:rPr>
        <w:t xml:space="preserve">.  </w:t>
      </w:r>
    </w:p>
    <w:p w14:paraId="52903812" w14:textId="3357CDF3" w:rsidR="0041360F" w:rsidRPr="00703B20" w:rsidRDefault="00982B9C" w:rsidP="00703B20">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b/>
          <w:bCs/>
          <w:sz w:val="24"/>
          <w:szCs w:val="24"/>
        </w:rPr>
      </w:pPr>
      <w:r w:rsidRPr="00703B20">
        <w:rPr>
          <w:rFonts w:ascii="Arial Nova Light" w:hAnsi="Arial Nova Light"/>
          <w:b/>
          <w:bCs/>
          <w:sz w:val="24"/>
          <w:szCs w:val="24"/>
        </w:rPr>
        <w:t>N</w:t>
      </w:r>
      <w:r w:rsidR="005E4CBB" w:rsidRPr="00703B20">
        <w:rPr>
          <w:rFonts w:ascii="Arial Nova Light" w:hAnsi="Arial Nova Light"/>
          <w:b/>
          <w:bCs/>
          <w:sz w:val="24"/>
          <w:szCs w:val="24"/>
        </w:rPr>
        <w:t xml:space="preserve">O SE ACREDITAN LOS HECHOS DENUNCIADOS. </w:t>
      </w:r>
      <w:r w:rsidRPr="00703B20">
        <w:rPr>
          <w:rFonts w:ascii="Arial Nova Light" w:hAnsi="Arial Nova Light"/>
          <w:b/>
          <w:bCs/>
          <w:sz w:val="24"/>
          <w:szCs w:val="24"/>
        </w:rPr>
        <w:t xml:space="preserve">  </w:t>
      </w:r>
      <w:r w:rsidR="0041360F" w:rsidRPr="00703B20">
        <w:rPr>
          <w:rFonts w:ascii="Arial Nova Light" w:hAnsi="Arial Nova Light"/>
          <w:sz w:val="24"/>
          <w:szCs w:val="24"/>
        </w:rPr>
        <w:t xml:space="preserve">Es importante precisar que el análisis de la existencia o inexistencia de los hechos se realizará de conformidad con las pruebas que integran el expediente, a </w:t>
      </w:r>
      <w:r w:rsidR="0041360F" w:rsidRPr="005059B9">
        <w:rPr>
          <w:rFonts w:ascii="Arial Nova Light" w:hAnsi="Arial Nova Light"/>
          <w:sz w:val="24"/>
          <w:szCs w:val="24"/>
        </w:rPr>
        <w:t xml:space="preserve">las reglas de la lógica, así como a los principios dispositivo y de adquisición procesal en materia de la prueba; </w:t>
      </w:r>
      <w:r w:rsidR="00703B20" w:rsidRPr="005059B9">
        <w:rPr>
          <w:rFonts w:ascii="Arial Nova Light" w:hAnsi="Arial Nova Light"/>
          <w:sz w:val="24"/>
          <w:szCs w:val="24"/>
        </w:rPr>
        <w:t xml:space="preserve">donde </w:t>
      </w:r>
      <w:r w:rsidR="0041360F" w:rsidRPr="005059B9">
        <w:rPr>
          <w:rFonts w:ascii="Arial Nova Light" w:hAnsi="Arial Nova Light"/>
          <w:sz w:val="24"/>
          <w:szCs w:val="24"/>
        </w:rPr>
        <w:t xml:space="preserve">el primero, </w:t>
      </w:r>
      <w:r w:rsidR="0041360F" w:rsidRPr="005059B9">
        <w:rPr>
          <w:rFonts w:ascii="Arial Nova Light" w:hAnsi="Arial Nova Light"/>
          <w:b/>
          <w:bCs/>
          <w:sz w:val="24"/>
          <w:szCs w:val="24"/>
        </w:rPr>
        <w:t>impone a la parte quejosa la carga de presentar los elementos de convicción en los que respalde el motivo de su denuncia</w:t>
      </w:r>
      <w:r w:rsidR="0041360F" w:rsidRPr="005059B9">
        <w:rPr>
          <w:rFonts w:ascii="Arial Nova Light" w:hAnsi="Arial Nova Light"/>
          <w:sz w:val="24"/>
          <w:szCs w:val="24"/>
        </w:rPr>
        <w:t>, así como el deber de identificar aqu</w:t>
      </w:r>
      <w:r w:rsidR="00703B20" w:rsidRPr="005059B9">
        <w:rPr>
          <w:rFonts w:ascii="Arial Nova Light" w:hAnsi="Arial Nova Light"/>
          <w:sz w:val="24"/>
          <w:szCs w:val="24"/>
        </w:rPr>
        <w:t>é</w:t>
      </w:r>
      <w:r w:rsidR="0041360F" w:rsidRPr="005059B9">
        <w:rPr>
          <w:rFonts w:ascii="Arial Nova Light" w:hAnsi="Arial Nova Light"/>
          <w:sz w:val="24"/>
          <w:szCs w:val="24"/>
        </w:rPr>
        <w:t xml:space="preserve">llas que el órgano electoral </w:t>
      </w:r>
      <w:r w:rsidR="0041360F" w:rsidRPr="00703B20">
        <w:rPr>
          <w:rFonts w:ascii="Arial Nova Light" w:hAnsi="Arial Nova Light"/>
          <w:sz w:val="24"/>
          <w:szCs w:val="24"/>
        </w:rPr>
        <w:t xml:space="preserve">habrá de requerir cuando no haya tenido posibilidad de recabarlas, sin perjuicio de la facultad </w:t>
      </w:r>
      <w:r w:rsidR="00703B20">
        <w:rPr>
          <w:rFonts w:ascii="Arial Nova Light" w:hAnsi="Arial Nova Light"/>
          <w:color w:val="FF0000"/>
          <w:sz w:val="24"/>
          <w:szCs w:val="24"/>
        </w:rPr>
        <w:t>i</w:t>
      </w:r>
      <w:r w:rsidR="0041360F" w:rsidRPr="00703B20">
        <w:rPr>
          <w:rFonts w:ascii="Arial Nova Light" w:hAnsi="Arial Nova Light"/>
          <w:sz w:val="24"/>
          <w:szCs w:val="24"/>
        </w:rPr>
        <w:t>nvestigadora de la autoridad electoral.</w:t>
      </w:r>
      <w:r w:rsidR="0041360F" w:rsidRPr="0099062E">
        <w:rPr>
          <w:sz w:val="24"/>
          <w:szCs w:val="24"/>
        </w:rPr>
        <w:footnoteReference w:id="5"/>
      </w:r>
      <w:r w:rsidR="0041360F" w:rsidRPr="00703B20">
        <w:rPr>
          <w:rFonts w:ascii="Arial Nova Light" w:hAnsi="Arial Nova Light"/>
          <w:sz w:val="24"/>
          <w:szCs w:val="24"/>
        </w:rPr>
        <w:t xml:space="preserve"> </w:t>
      </w:r>
    </w:p>
    <w:p w14:paraId="52625751" w14:textId="77777777" w:rsidR="0041360F" w:rsidRPr="0099062E" w:rsidRDefault="0041360F" w:rsidP="0041360F">
      <w:pPr>
        <w:pStyle w:val="NormalWeb"/>
        <w:tabs>
          <w:tab w:val="left" w:pos="426"/>
        </w:tabs>
        <w:spacing w:before="0" w:beforeAutospacing="0" w:after="0" w:afterAutospacing="0" w:line="360" w:lineRule="auto"/>
        <w:contextualSpacing/>
        <w:mirrorIndents/>
        <w:jc w:val="both"/>
        <w:rPr>
          <w:rFonts w:ascii="Arial Nova Light" w:hAnsi="Arial Nova Light" w:cs="Arial"/>
        </w:rPr>
      </w:pPr>
    </w:p>
    <w:p w14:paraId="33EAAAF9" w14:textId="77777777" w:rsidR="00364737" w:rsidRPr="0099062E" w:rsidRDefault="0041360F" w:rsidP="00364737">
      <w:pPr>
        <w:pStyle w:val="NormalWeb"/>
        <w:tabs>
          <w:tab w:val="left" w:pos="426"/>
        </w:tabs>
        <w:spacing w:before="0" w:beforeAutospacing="0" w:after="0" w:afterAutospacing="0" w:line="360" w:lineRule="auto"/>
        <w:contextualSpacing/>
        <w:mirrorIndents/>
        <w:jc w:val="both"/>
        <w:rPr>
          <w:rFonts w:ascii="Arial Nova Light" w:hAnsi="Arial Nova Light" w:cs="Arial"/>
        </w:rPr>
      </w:pPr>
      <w:r w:rsidRPr="0099062E">
        <w:rPr>
          <w:rFonts w:ascii="Arial Nova Light" w:hAnsi="Arial Nova Light" w:cs="Arial"/>
        </w:rPr>
        <w:lastRenderedPageBreak/>
        <w:t>Lo anterior, tiene su razón por la premura en los tiempos con que deben resolverse los procedimientos especiales sancionadores.</w:t>
      </w:r>
      <w:r w:rsidR="00364737" w:rsidRPr="0099062E">
        <w:rPr>
          <w:rFonts w:ascii="Arial Nova Light" w:hAnsi="Arial Nova Light" w:cs="Arial"/>
        </w:rPr>
        <w:t xml:space="preserve"> </w:t>
      </w:r>
    </w:p>
    <w:p w14:paraId="467FFA98" w14:textId="77777777" w:rsidR="00364737" w:rsidRPr="0099062E" w:rsidRDefault="00364737" w:rsidP="00364737">
      <w:pPr>
        <w:pStyle w:val="NormalWeb"/>
        <w:tabs>
          <w:tab w:val="left" w:pos="426"/>
        </w:tabs>
        <w:spacing w:before="0" w:beforeAutospacing="0" w:after="0" w:afterAutospacing="0" w:line="360" w:lineRule="auto"/>
        <w:contextualSpacing/>
        <w:mirrorIndents/>
        <w:jc w:val="both"/>
        <w:rPr>
          <w:rFonts w:ascii="Arial Nova Light" w:hAnsi="Arial Nova Light" w:cs="Arial"/>
        </w:rPr>
      </w:pPr>
    </w:p>
    <w:p w14:paraId="562624F8" w14:textId="0F832A00" w:rsidR="0041360F" w:rsidRPr="0099062E" w:rsidRDefault="0041360F" w:rsidP="00364737">
      <w:pPr>
        <w:pStyle w:val="NormalWeb"/>
        <w:tabs>
          <w:tab w:val="left" w:pos="426"/>
        </w:tabs>
        <w:spacing w:before="0" w:beforeAutospacing="0" w:after="0" w:afterAutospacing="0" w:line="360" w:lineRule="auto"/>
        <w:contextualSpacing/>
        <w:mirrorIndents/>
        <w:jc w:val="both"/>
        <w:rPr>
          <w:rFonts w:ascii="Arial Nova Light" w:hAnsi="Arial Nova Light" w:cs="Arial"/>
        </w:rPr>
      </w:pPr>
      <w:r w:rsidRPr="0099062E">
        <w:rPr>
          <w:rFonts w:ascii="Arial Nova Light" w:hAnsi="Arial Nova Light" w:cs="Arial"/>
        </w:rPr>
        <w:t>Por su parte, el principio de adquisición procesal, consiste en la fuerza de convicción de los medios de prueba que deben ser valorados por el juzgador en relación a las pretensiones de todas las partes en el juicio y no sólo del oferente, puesto que el proceso se concibe como un todo, unitario e indivisible, integrado por la secuencia de actos que se desarrollan progresivamente con el objeto de resolver una controversia.</w:t>
      </w:r>
    </w:p>
    <w:p w14:paraId="1B5BAA7D" w14:textId="77777777" w:rsidR="00364737" w:rsidRPr="0099062E" w:rsidRDefault="00364737" w:rsidP="00364737">
      <w:pPr>
        <w:pStyle w:val="NormalWeb"/>
        <w:tabs>
          <w:tab w:val="left" w:pos="426"/>
        </w:tabs>
        <w:spacing w:before="0" w:beforeAutospacing="0" w:after="0" w:afterAutospacing="0" w:line="360" w:lineRule="auto"/>
        <w:contextualSpacing/>
        <w:mirrorIndents/>
        <w:jc w:val="both"/>
        <w:rPr>
          <w:rFonts w:ascii="Arial Nova Light" w:hAnsi="Arial Nova Light" w:cs="Arial"/>
        </w:rPr>
      </w:pPr>
    </w:p>
    <w:p w14:paraId="25C38A28" w14:textId="33D7F830" w:rsidR="000863DF" w:rsidRPr="005059B9" w:rsidRDefault="0041360F" w:rsidP="00112D05">
      <w:pPr>
        <w:pBdr>
          <w:top w:val="nil"/>
          <w:left w:val="nil"/>
          <w:bottom w:val="nil"/>
          <w:right w:val="nil"/>
          <w:between w:val="nil"/>
        </w:pBdr>
        <w:tabs>
          <w:tab w:val="left" w:pos="567"/>
        </w:tabs>
        <w:spacing w:line="360" w:lineRule="auto"/>
        <w:ind w:right="36"/>
        <w:jc w:val="both"/>
        <w:rPr>
          <w:rFonts w:ascii="Arial Nova Light" w:hAnsi="Arial Nova Light" w:cs="Arial"/>
          <w:sz w:val="24"/>
          <w:szCs w:val="24"/>
        </w:rPr>
      </w:pPr>
      <w:r w:rsidRPr="005059B9">
        <w:rPr>
          <w:rFonts w:ascii="Arial Nova Light" w:hAnsi="Arial Nova Light" w:cs="Arial"/>
          <w:sz w:val="24"/>
          <w:szCs w:val="24"/>
        </w:rPr>
        <w:t xml:space="preserve">De esta manera, como se ha expuesto, el </w:t>
      </w:r>
      <w:r w:rsidR="00B122EF" w:rsidRPr="005059B9">
        <w:rPr>
          <w:rFonts w:ascii="Arial Nova Light" w:hAnsi="Arial Nova Light" w:cs="Arial"/>
          <w:sz w:val="24"/>
          <w:szCs w:val="24"/>
        </w:rPr>
        <w:t>actor</w:t>
      </w:r>
      <w:r w:rsidRPr="005059B9">
        <w:rPr>
          <w:rFonts w:ascii="Arial Nova Light" w:hAnsi="Arial Nova Light" w:cs="Arial"/>
          <w:sz w:val="24"/>
          <w:szCs w:val="24"/>
        </w:rPr>
        <w:t xml:space="preserve"> indicó </w:t>
      </w:r>
      <w:r w:rsidR="00364737" w:rsidRPr="005059B9">
        <w:rPr>
          <w:rFonts w:ascii="Arial Nova Light" w:hAnsi="Arial Nova Light" w:cs="Arial"/>
          <w:sz w:val="24"/>
          <w:szCs w:val="24"/>
        </w:rPr>
        <w:t>en su escrito</w:t>
      </w:r>
      <w:r w:rsidR="0099062E" w:rsidRPr="005059B9">
        <w:rPr>
          <w:rFonts w:ascii="Arial Nova Light" w:hAnsi="Arial Nova Light" w:cs="Arial"/>
          <w:sz w:val="24"/>
          <w:szCs w:val="24"/>
        </w:rPr>
        <w:t xml:space="preserve"> de queja</w:t>
      </w:r>
      <w:r w:rsidR="00364737" w:rsidRPr="005059B9">
        <w:rPr>
          <w:rFonts w:ascii="Arial Nova Light" w:hAnsi="Arial Nova Light" w:cs="Arial"/>
          <w:sz w:val="24"/>
          <w:szCs w:val="24"/>
        </w:rPr>
        <w:t>,</w:t>
      </w:r>
      <w:r w:rsidR="00150935" w:rsidRPr="005059B9">
        <w:rPr>
          <w:rFonts w:ascii="Arial Nova Light" w:hAnsi="Arial Nova Light" w:cs="Arial"/>
          <w:sz w:val="24"/>
          <w:szCs w:val="24"/>
        </w:rPr>
        <w:t xml:space="preserve"> </w:t>
      </w:r>
      <w:r w:rsidR="00364737" w:rsidRPr="005059B9">
        <w:rPr>
          <w:rFonts w:ascii="Arial Nova Light" w:hAnsi="Arial Nova Light" w:cs="Arial"/>
          <w:sz w:val="24"/>
          <w:szCs w:val="24"/>
        </w:rPr>
        <w:t xml:space="preserve">que el </w:t>
      </w:r>
      <w:r w:rsidR="0099062E" w:rsidRPr="005059B9">
        <w:rPr>
          <w:rFonts w:ascii="Arial Nova Light" w:hAnsi="Arial Nova Light" w:cs="Arial"/>
          <w:sz w:val="24"/>
          <w:szCs w:val="24"/>
        </w:rPr>
        <w:t>c</w:t>
      </w:r>
      <w:r w:rsidR="00364737" w:rsidRPr="005059B9">
        <w:rPr>
          <w:rFonts w:ascii="Arial Nova Light" w:hAnsi="Arial Nova Light" w:cs="Arial"/>
          <w:sz w:val="24"/>
          <w:szCs w:val="24"/>
        </w:rPr>
        <w:t xml:space="preserve">andidato denunciado y </w:t>
      </w:r>
      <w:r w:rsidR="00B122EF" w:rsidRPr="005059B9">
        <w:rPr>
          <w:rFonts w:ascii="Arial Nova Light" w:hAnsi="Arial Nova Light" w:cs="Arial"/>
          <w:sz w:val="24"/>
          <w:szCs w:val="24"/>
        </w:rPr>
        <w:t xml:space="preserve">el </w:t>
      </w:r>
      <w:r w:rsidR="00364737" w:rsidRPr="005059B9">
        <w:rPr>
          <w:rFonts w:ascii="Arial Nova Light" w:hAnsi="Arial Nova Light" w:cs="Arial"/>
          <w:sz w:val="24"/>
          <w:szCs w:val="24"/>
        </w:rPr>
        <w:t>partido</w:t>
      </w:r>
      <w:r w:rsidR="00B122EF" w:rsidRPr="005059B9">
        <w:rPr>
          <w:rFonts w:ascii="Arial Nova Light" w:hAnsi="Arial Nova Light" w:cs="Arial"/>
          <w:sz w:val="24"/>
          <w:szCs w:val="24"/>
        </w:rPr>
        <w:t xml:space="preserve"> postulante</w:t>
      </w:r>
      <w:r w:rsidR="00364737" w:rsidRPr="005059B9">
        <w:rPr>
          <w:rFonts w:ascii="Arial Nova Light" w:hAnsi="Arial Nova Light" w:cs="Arial"/>
          <w:sz w:val="24"/>
          <w:szCs w:val="24"/>
        </w:rPr>
        <w:t xml:space="preserve">, </w:t>
      </w:r>
      <w:r w:rsidR="004C7973" w:rsidRPr="005059B9">
        <w:rPr>
          <w:rFonts w:ascii="Arial Nova Light" w:hAnsi="Arial Nova Light" w:cs="Arial"/>
          <w:sz w:val="24"/>
          <w:szCs w:val="24"/>
        </w:rPr>
        <w:t>cometieron</w:t>
      </w:r>
      <w:r w:rsidR="00364737" w:rsidRPr="005059B9">
        <w:rPr>
          <w:rFonts w:ascii="Arial Nova Light" w:hAnsi="Arial Nova Light" w:cs="Arial"/>
          <w:sz w:val="24"/>
          <w:szCs w:val="24"/>
        </w:rPr>
        <w:t xml:space="preserve"> faltas a las reglas de la propaganda electoral</w:t>
      </w:r>
      <w:r w:rsidR="00187262" w:rsidRPr="005059B9">
        <w:rPr>
          <w:rFonts w:ascii="Arial Nova Light" w:hAnsi="Arial Nova Light" w:cs="Arial"/>
          <w:sz w:val="24"/>
          <w:szCs w:val="24"/>
        </w:rPr>
        <w:t xml:space="preserve">, </w:t>
      </w:r>
      <w:r w:rsidR="00B122EF" w:rsidRPr="005059B9">
        <w:rPr>
          <w:rFonts w:ascii="Arial Nova Light" w:hAnsi="Arial Nova Light" w:cs="Arial"/>
          <w:sz w:val="24"/>
          <w:szCs w:val="24"/>
        </w:rPr>
        <w:t xml:space="preserve">porque en </w:t>
      </w:r>
      <w:r w:rsidR="0099062E" w:rsidRPr="005059B9">
        <w:rPr>
          <w:rFonts w:ascii="Arial Nova Light" w:hAnsi="Arial Nova Light" w:cs="Arial"/>
          <w:sz w:val="24"/>
          <w:szCs w:val="24"/>
        </w:rPr>
        <w:t>diversas</w:t>
      </w:r>
      <w:r w:rsidR="00B122EF" w:rsidRPr="005059B9">
        <w:rPr>
          <w:rFonts w:ascii="Arial Nova Light" w:hAnsi="Arial Nova Light" w:cs="Arial"/>
          <w:sz w:val="24"/>
          <w:szCs w:val="24"/>
        </w:rPr>
        <w:t xml:space="preserve"> </w:t>
      </w:r>
      <w:r w:rsidR="0099062E" w:rsidRPr="005059B9">
        <w:rPr>
          <w:rFonts w:ascii="Arial Nova Light" w:hAnsi="Arial Nova Light" w:cs="Arial"/>
          <w:sz w:val="24"/>
          <w:szCs w:val="24"/>
        </w:rPr>
        <w:t>fotografías</w:t>
      </w:r>
      <w:r w:rsidR="00B122EF" w:rsidRPr="005059B9">
        <w:rPr>
          <w:rFonts w:ascii="Arial Nova Light" w:hAnsi="Arial Nova Light" w:cs="Arial"/>
          <w:sz w:val="24"/>
          <w:szCs w:val="24"/>
        </w:rPr>
        <w:t>, presunta</w:t>
      </w:r>
      <w:r w:rsidR="00112D05" w:rsidRPr="005059B9">
        <w:rPr>
          <w:rFonts w:ascii="Arial Nova Light" w:hAnsi="Arial Nova Light" w:cs="Arial"/>
          <w:sz w:val="24"/>
          <w:szCs w:val="24"/>
        </w:rPr>
        <w:t>mente aparecen menores de edad, l</w:t>
      </w:r>
      <w:r w:rsidR="004C7973" w:rsidRPr="005059B9">
        <w:rPr>
          <w:rFonts w:ascii="Arial Nova Light" w:hAnsi="Arial Nova Light" w:cs="Arial"/>
          <w:sz w:val="24"/>
          <w:szCs w:val="24"/>
        </w:rPr>
        <w:t>as</w:t>
      </w:r>
      <w:r w:rsidR="00112D05" w:rsidRPr="005059B9">
        <w:rPr>
          <w:rFonts w:ascii="Arial Nova Light" w:hAnsi="Arial Nova Light" w:cs="Arial"/>
          <w:sz w:val="24"/>
          <w:szCs w:val="24"/>
        </w:rPr>
        <w:t xml:space="preserve"> cual</w:t>
      </w:r>
      <w:r w:rsidR="004C7973" w:rsidRPr="005059B9">
        <w:rPr>
          <w:rFonts w:ascii="Arial Nova Light" w:hAnsi="Arial Nova Light" w:cs="Arial"/>
          <w:sz w:val="24"/>
          <w:szCs w:val="24"/>
        </w:rPr>
        <w:t>es</w:t>
      </w:r>
      <w:r w:rsidR="00112D05" w:rsidRPr="005059B9">
        <w:rPr>
          <w:rFonts w:ascii="Arial Nova Light" w:hAnsi="Arial Nova Light" w:cs="Arial"/>
          <w:sz w:val="24"/>
          <w:szCs w:val="24"/>
        </w:rPr>
        <w:t xml:space="preserve"> puede</w:t>
      </w:r>
      <w:r w:rsidR="004C7973" w:rsidRPr="005059B9">
        <w:rPr>
          <w:rFonts w:ascii="Arial Nova Light" w:hAnsi="Arial Nova Light" w:cs="Arial"/>
          <w:sz w:val="24"/>
          <w:szCs w:val="24"/>
        </w:rPr>
        <w:t>n</w:t>
      </w:r>
      <w:r w:rsidR="00112D05" w:rsidRPr="005059B9">
        <w:rPr>
          <w:rFonts w:ascii="Arial Nova Light" w:hAnsi="Arial Nova Light" w:cs="Arial"/>
          <w:sz w:val="24"/>
          <w:szCs w:val="24"/>
        </w:rPr>
        <w:t xml:space="preserve"> ser motivo de infracción a la normativa electoral. </w:t>
      </w:r>
    </w:p>
    <w:p w14:paraId="7DD9E3B4" w14:textId="535D57A3" w:rsidR="004C7973" w:rsidRPr="005059B9" w:rsidRDefault="0041360F" w:rsidP="0041360F">
      <w:pPr>
        <w:pBdr>
          <w:top w:val="nil"/>
          <w:left w:val="nil"/>
          <w:bottom w:val="nil"/>
          <w:right w:val="nil"/>
          <w:between w:val="nil"/>
        </w:pBdr>
        <w:tabs>
          <w:tab w:val="left" w:pos="567"/>
        </w:tabs>
        <w:spacing w:line="360" w:lineRule="auto"/>
        <w:ind w:right="36"/>
        <w:jc w:val="both"/>
        <w:rPr>
          <w:rFonts w:ascii="Arial" w:eastAsia="Times New Roman" w:hAnsi="Arial" w:cs="Arial"/>
          <w:b/>
          <w:bCs/>
          <w:sz w:val="24"/>
          <w:szCs w:val="24"/>
          <w:lang w:eastAsia="es-ES_tradnl"/>
        </w:rPr>
      </w:pPr>
      <w:r w:rsidRPr="005059B9">
        <w:rPr>
          <w:rFonts w:ascii="Arial Nova Light" w:hAnsi="Arial Nova Light" w:cs="Arial"/>
          <w:sz w:val="24"/>
          <w:szCs w:val="24"/>
        </w:rPr>
        <w:t>Entonces, para sustentar tal afirmación respecto a la existencia de los hechos denunciados, el quejoso ofreció como medio de prueba</w:t>
      </w:r>
      <w:r w:rsidR="0099062E" w:rsidRPr="005059B9">
        <w:rPr>
          <w:rFonts w:ascii="Arial Nova Light" w:hAnsi="Arial Nova Light" w:cs="Arial"/>
          <w:sz w:val="24"/>
          <w:szCs w:val="24"/>
        </w:rPr>
        <w:t xml:space="preserve"> técnica</w:t>
      </w:r>
      <w:r w:rsidRPr="005059B9">
        <w:rPr>
          <w:rFonts w:ascii="Arial Nova Light" w:hAnsi="Arial Nova Light" w:cs="Arial"/>
          <w:sz w:val="24"/>
          <w:szCs w:val="24"/>
        </w:rPr>
        <w:t xml:space="preserve">, </w:t>
      </w:r>
      <w:r w:rsidR="00112D05" w:rsidRPr="005059B9">
        <w:rPr>
          <w:rFonts w:ascii="Arial Nova Light" w:hAnsi="Arial Nova Light" w:cs="Arial"/>
          <w:sz w:val="24"/>
          <w:szCs w:val="24"/>
        </w:rPr>
        <w:t>cuatro</w:t>
      </w:r>
      <w:r w:rsidR="00B3580C" w:rsidRPr="005059B9">
        <w:rPr>
          <w:rFonts w:ascii="Arial Nova Light" w:hAnsi="Arial Nova Light" w:cs="Arial"/>
          <w:sz w:val="24"/>
          <w:szCs w:val="24"/>
        </w:rPr>
        <w:t xml:space="preserve"> imágenes</w:t>
      </w:r>
      <w:r w:rsidR="004C7973" w:rsidRPr="005059B9">
        <w:rPr>
          <w:rFonts w:ascii="Arial Nova Light" w:hAnsi="Arial Nova Light" w:cs="Arial"/>
          <w:sz w:val="24"/>
          <w:szCs w:val="24"/>
        </w:rPr>
        <w:t xml:space="preserve">, que aportan solamente </w:t>
      </w:r>
      <w:r w:rsidR="001B6761" w:rsidRPr="005059B9">
        <w:rPr>
          <w:rFonts w:ascii="Arial Nova Light" w:hAnsi="Arial Nova Light" w:cs="Arial"/>
          <w:sz w:val="24"/>
          <w:szCs w:val="24"/>
        </w:rPr>
        <w:t xml:space="preserve">indicios, </w:t>
      </w:r>
      <w:r w:rsidR="004C7973" w:rsidRPr="005059B9">
        <w:rPr>
          <w:rFonts w:ascii="Arial Nova Light" w:hAnsi="Arial Nova Light" w:cs="Arial"/>
          <w:sz w:val="24"/>
          <w:szCs w:val="24"/>
        </w:rPr>
        <w:t>y al no haber en el sumario mayores elementos convictivos con los cuales concatenarlos, resultan insuficientes para, por sí mismas, demostrar con certeza lo que contienen y en consecuencia sostener las imputaciones de un modo tal que permita tener por actualizada la infracción</w:t>
      </w:r>
      <w:r w:rsidRPr="005059B9">
        <w:rPr>
          <w:rFonts w:ascii="Arial Nova Light" w:eastAsia="Arial Nova" w:hAnsi="Arial Nova Light" w:cs="Arial"/>
          <w:iCs/>
          <w:sz w:val="24"/>
          <w:szCs w:val="24"/>
        </w:rPr>
        <w:t>.</w:t>
      </w:r>
      <w:r w:rsidR="00A8093F" w:rsidRPr="005059B9">
        <w:rPr>
          <w:rFonts w:ascii="Arial Nova Light" w:eastAsia="Arial Nova" w:hAnsi="Arial Nova Light" w:cs="Arial"/>
          <w:iCs/>
          <w:sz w:val="24"/>
          <w:szCs w:val="24"/>
        </w:rPr>
        <w:t xml:space="preserve">  </w:t>
      </w:r>
    </w:p>
    <w:p w14:paraId="16A1E05A" w14:textId="19DCD49D" w:rsidR="0041360F" w:rsidRPr="005059B9" w:rsidRDefault="0041360F" w:rsidP="0041360F">
      <w:pPr>
        <w:pBdr>
          <w:top w:val="nil"/>
          <w:left w:val="nil"/>
          <w:bottom w:val="nil"/>
          <w:right w:val="nil"/>
          <w:between w:val="nil"/>
        </w:pBdr>
        <w:tabs>
          <w:tab w:val="left" w:pos="567"/>
        </w:tabs>
        <w:spacing w:line="360" w:lineRule="auto"/>
        <w:ind w:right="36"/>
        <w:jc w:val="both"/>
        <w:rPr>
          <w:rFonts w:ascii="Arial Nova Light" w:hAnsi="Arial Nova Light" w:cs="Arial"/>
          <w:sz w:val="24"/>
          <w:szCs w:val="24"/>
        </w:rPr>
      </w:pPr>
      <w:r w:rsidRPr="005059B9">
        <w:rPr>
          <w:rFonts w:ascii="Arial Nova Light" w:hAnsi="Arial Nova Light" w:cs="Arial"/>
          <w:sz w:val="24"/>
          <w:szCs w:val="24"/>
        </w:rPr>
        <w:t>Consecuentemente, es dable concluir que la</w:t>
      </w:r>
      <w:r w:rsidR="00B36CC0" w:rsidRPr="005059B9">
        <w:rPr>
          <w:rFonts w:ascii="Arial Nova Light" w:hAnsi="Arial Nova Light" w:cs="Arial"/>
          <w:sz w:val="24"/>
          <w:szCs w:val="24"/>
        </w:rPr>
        <w:t>s</w:t>
      </w:r>
      <w:r w:rsidRPr="005059B9">
        <w:rPr>
          <w:rFonts w:ascii="Arial Nova Light" w:hAnsi="Arial Nova Light" w:cs="Arial"/>
          <w:sz w:val="24"/>
          <w:szCs w:val="24"/>
        </w:rPr>
        <w:t xml:space="preserve"> </w:t>
      </w:r>
      <w:r w:rsidR="00B36CC0" w:rsidRPr="005059B9">
        <w:rPr>
          <w:rFonts w:ascii="Arial Nova Light" w:hAnsi="Arial Nova Light" w:cs="Arial"/>
          <w:sz w:val="24"/>
          <w:szCs w:val="24"/>
        </w:rPr>
        <w:t xml:space="preserve">imágenes </w:t>
      </w:r>
      <w:r w:rsidRPr="005059B9">
        <w:rPr>
          <w:rFonts w:ascii="Arial Nova Light" w:hAnsi="Arial Nova Light" w:cs="Arial"/>
          <w:sz w:val="24"/>
          <w:szCs w:val="24"/>
        </w:rPr>
        <w:t xml:space="preserve">no logran probar plenamente, por sí mismas, </w:t>
      </w:r>
      <w:r w:rsidR="00A8093F" w:rsidRPr="005059B9">
        <w:rPr>
          <w:rFonts w:ascii="Arial Nova Light" w:hAnsi="Arial Nova Light" w:cs="Arial"/>
          <w:sz w:val="24"/>
          <w:szCs w:val="24"/>
        </w:rPr>
        <w:t xml:space="preserve">la existencia de los hechos, y </w:t>
      </w:r>
      <w:r w:rsidRPr="005059B9">
        <w:rPr>
          <w:rFonts w:ascii="Arial Nova Light" w:hAnsi="Arial Nova Light" w:cs="Arial"/>
          <w:sz w:val="24"/>
          <w:szCs w:val="24"/>
        </w:rPr>
        <w:t xml:space="preserve">las circunstancias de tiempo, modo y lugar, pues al tratarse de pruebas técnicas cuya confección y manipulación se encuentran al alcance de cualquier persona, debieron ser respaldadas por otros medios de prueba, que concatenados a ellas lograran </w:t>
      </w:r>
      <w:r w:rsidR="00A8093F" w:rsidRPr="005059B9">
        <w:rPr>
          <w:rFonts w:ascii="Arial Nova Light" w:hAnsi="Arial Nova Light" w:cs="Arial"/>
          <w:sz w:val="24"/>
          <w:szCs w:val="24"/>
        </w:rPr>
        <w:t>su perfeccionamiento</w:t>
      </w:r>
      <w:r w:rsidR="00A8093F" w:rsidRPr="005059B9">
        <w:rPr>
          <w:rStyle w:val="Refdenotaalpie"/>
          <w:rFonts w:ascii="Arial Nova Light" w:hAnsi="Arial Nova Light" w:cs="Arial"/>
          <w:sz w:val="24"/>
          <w:szCs w:val="24"/>
        </w:rPr>
        <w:footnoteReference w:id="6"/>
      </w:r>
      <w:r w:rsidRPr="005059B9">
        <w:rPr>
          <w:rFonts w:ascii="Arial Nova Light" w:hAnsi="Arial Nova Light" w:cs="Arial"/>
          <w:sz w:val="24"/>
          <w:szCs w:val="24"/>
        </w:rPr>
        <w:t>.</w:t>
      </w:r>
    </w:p>
    <w:p w14:paraId="72AF9A78" w14:textId="77777777" w:rsidR="00493485" w:rsidRPr="0099062E" w:rsidRDefault="00A11C58" w:rsidP="0041360F">
      <w:pPr>
        <w:pBdr>
          <w:top w:val="nil"/>
          <w:left w:val="nil"/>
          <w:bottom w:val="nil"/>
          <w:right w:val="nil"/>
          <w:between w:val="nil"/>
        </w:pBdr>
        <w:tabs>
          <w:tab w:val="left" w:pos="567"/>
        </w:tabs>
        <w:spacing w:line="360" w:lineRule="auto"/>
        <w:ind w:right="36"/>
        <w:jc w:val="both"/>
        <w:rPr>
          <w:rFonts w:ascii="Arial Nova Light" w:hAnsi="Arial Nova Light" w:cs="Arial"/>
          <w:sz w:val="24"/>
          <w:szCs w:val="24"/>
        </w:rPr>
      </w:pPr>
      <w:r w:rsidRPr="0099062E">
        <w:rPr>
          <w:rFonts w:ascii="Arial Nova Light" w:hAnsi="Arial Nova Light" w:cs="Arial"/>
          <w:sz w:val="24"/>
          <w:szCs w:val="24"/>
        </w:rPr>
        <w:t xml:space="preserve">Ahora bien, el propio actor, ofreció como medio probatorio el acta de </w:t>
      </w:r>
      <w:r w:rsidR="0041360F" w:rsidRPr="0099062E">
        <w:rPr>
          <w:rFonts w:ascii="Arial Nova Light" w:hAnsi="Arial Nova Light" w:cs="Arial"/>
          <w:sz w:val="24"/>
          <w:szCs w:val="24"/>
        </w:rPr>
        <w:t xml:space="preserve">la </w:t>
      </w:r>
      <w:r w:rsidR="00B36CC0" w:rsidRPr="0099062E">
        <w:rPr>
          <w:rFonts w:ascii="Arial Nova Light" w:hAnsi="Arial Nova Light" w:cs="Arial"/>
          <w:sz w:val="24"/>
          <w:szCs w:val="24"/>
        </w:rPr>
        <w:t>oficialía electoral IEE/OE/</w:t>
      </w:r>
      <w:r w:rsidRPr="0099062E">
        <w:rPr>
          <w:rFonts w:ascii="Arial Nova Light" w:hAnsi="Arial Nova Light" w:cs="Arial"/>
          <w:sz w:val="24"/>
          <w:szCs w:val="24"/>
        </w:rPr>
        <w:t>187</w:t>
      </w:r>
      <w:r w:rsidR="00B36CC0" w:rsidRPr="0099062E">
        <w:rPr>
          <w:rFonts w:ascii="Arial Nova Light" w:hAnsi="Arial Nova Light" w:cs="Arial"/>
          <w:sz w:val="24"/>
          <w:szCs w:val="24"/>
        </w:rPr>
        <w:t>/2021</w:t>
      </w:r>
      <w:r w:rsidR="0041360F" w:rsidRPr="0099062E">
        <w:rPr>
          <w:rFonts w:ascii="Arial Nova Light" w:hAnsi="Arial Nova Light" w:cs="Arial"/>
          <w:sz w:val="24"/>
          <w:szCs w:val="24"/>
        </w:rPr>
        <w:t xml:space="preserve">, </w:t>
      </w:r>
      <w:r w:rsidR="00493485" w:rsidRPr="0099062E">
        <w:rPr>
          <w:rFonts w:ascii="Arial Nova Light" w:hAnsi="Arial Nova Light" w:cs="Arial"/>
          <w:sz w:val="24"/>
          <w:szCs w:val="24"/>
        </w:rPr>
        <w:t xml:space="preserve">mediante la cual solicitó la certificación del contenido de los siguientes links: </w:t>
      </w:r>
    </w:p>
    <w:p w14:paraId="255A5B9F" w14:textId="197F6FCE" w:rsidR="00493485" w:rsidRPr="005059B9" w:rsidRDefault="008F5A4F" w:rsidP="0041360F">
      <w:pPr>
        <w:pBdr>
          <w:top w:val="nil"/>
          <w:left w:val="nil"/>
          <w:bottom w:val="nil"/>
          <w:right w:val="nil"/>
          <w:between w:val="nil"/>
        </w:pBdr>
        <w:tabs>
          <w:tab w:val="left" w:pos="567"/>
        </w:tabs>
        <w:spacing w:line="360" w:lineRule="auto"/>
        <w:ind w:right="36"/>
        <w:jc w:val="both"/>
        <w:rPr>
          <w:rFonts w:ascii="Arial Nova Light" w:hAnsi="Arial Nova Light" w:cs="Arial"/>
          <w:sz w:val="20"/>
          <w:szCs w:val="20"/>
        </w:rPr>
      </w:pPr>
      <w:hyperlink r:id="rId9" w:history="1">
        <w:r w:rsidR="00B42B35" w:rsidRPr="005059B9">
          <w:rPr>
            <w:rStyle w:val="Hipervnculo"/>
            <w:rFonts w:ascii="Arial Nova Light" w:hAnsi="Arial Nova Light" w:cs="Arial"/>
            <w:sz w:val="20"/>
            <w:szCs w:val="20"/>
          </w:rPr>
          <w:t>http://www.facebook.com/FuerzaXMexicoElLlanoAgs/photos/pcb.132918888869155/132856488875395</w:t>
        </w:r>
      </w:hyperlink>
      <w:r w:rsidR="00B42B35" w:rsidRPr="005059B9">
        <w:rPr>
          <w:rFonts w:ascii="Arial Nova Light" w:hAnsi="Arial Nova Light" w:cs="Arial"/>
          <w:sz w:val="20"/>
          <w:szCs w:val="20"/>
        </w:rPr>
        <w:t xml:space="preserve"> </w:t>
      </w:r>
    </w:p>
    <w:p w14:paraId="06712979" w14:textId="77777777" w:rsidR="009452D5" w:rsidRPr="005059B9" w:rsidRDefault="008F5A4F" w:rsidP="00B42B35">
      <w:pPr>
        <w:pBdr>
          <w:top w:val="nil"/>
          <w:left w:val="nil"/>
          <w:bottom w:val="nil"/>
          <w:right w:val="nil"/>
          <w:between w:val="nil"/>
        </w:pBdr>
        <w:tabs>
          <w:tab w:val="left" w:pos="567"/>
        </w:tabs>
        <w:spacing w:line="360" w:lineRule="auto"/>
        <w:ind w:right="36"/>
        <w:jc w:val="both"/>
        <w:rPr>
          <w:rFonts w:ascii="Arial Nova Light" w:hAnsi="Arial Nova Light" w:cs="Arial"/>
          <w:sz w:val="20"/>
          <w:szCs w:val="20"/>
        </w:rPr>
      </w:pPr>
      <w:hyperlink r:id="rId10" w:history="1">
        <w:r w:rsidR="009452D5" w:rsidRPr="005059B9">
          <w:rPr>
            <w:rStyle w:val="Hipervnculo"/>
            <w:rFonts w:ascii="Arial Nova Light" w:hAnsi="Arial Nova Light" w:cs="Arial"/>
            <w:sz w:val="20"/>
            <w:szCs w:val="20"/>
          </w:rPr>
          <w:t>http://www.facebook.com/FuerzaXMexicoElLlanoAgs/photos/pcb.132918888869155/132856675542043</w:t>
        </w:r>
      </w:hyperlink>
      <w:r w:rsidR="009452D5" w:rsidRPr="005059B9">
        <w:rPr>
          <w:rFonts w:ascii="Arial Nova Light" w:hAnsi="Arial Nova Light" w:cs="Arial"/>
          <w:sz w:val="20"/>
          <w:szCs w:val="20"/>
        </w:rPr>
        <w:t xml:space="preserve"> </w:t>
      </w:r>
    </w:p>
    <w:p w14:paraId="3D1411EF" w14:textId="599381D5" w:rsidR="000F77E6" w:rsidRPr="005059B9" w:rsidRDefault="008F5A4F" w:rsidP="009452D5">
      <w:pPr>
        <w:pBdr>
          <w:top w:val="nil"/>
          <w:left w:val="nil"/>
          <w:bottom w:val="nil"/>
          <w:right w:val="nil"/>
          <w:between w:val="nil"/>
        </w:pBdr>
        <w:tabs>
          <w:tab w:val="left" w:pos="567"/>
        </w:tabs>
        <w:spacing w:line="360" w:lineRule="auto"/>
        <w:ind w:right="36"/>
        <w:jc w:val="both"/>
        <w:rPr>
          <w:rFonts w:ascii="Arial Nova Light" w:hAnsi="Arial Nova Light" w:cs="Arial"/>
          <w:sz w:val="20"/>
          <w:szCs w:val="20"/>
        </w:rPr>
      </w:pPr>
      <w:hyperlink r:id="rId11" w:history="1">
        <w:r w:rsidR="000F77E6" w:rsidRPr="005059B9">
          <w:rPr>
            <w:rStyle w:val="Hipervnculo"/>
            <w:rFonts w:ascii="Arial Nova Light" w:hAnsi="Arial Nova Light" w:cs="Arial"/>
            <w:sz w:val="20"/>
            <w:szCs w:val="20"/>
          </w:rPr>
          <w:t>http://www.facebook.com/FuerzaXMexicoElLlanoAgs/photos/pcb.135995475228163/135994215228289</w:t>
        </w:r>
      </w:hyperlink>
    </w:p>
    <w:p w14:paraId="2604271E" w14:textId="77777777" w:rsidR="000F77E6" w:rsidRPr="005059B9" w:rsidRDefault="008F5A4F" w:rsidP="000F77E6">
      <w:pPr>
        <w:pBdr>
          <w:top w:val="nil"/>
          <w:left w:val="nil"/>
          <w:bottom w:val="nil"/>
          <w:right w:val="nil"/>
          <w:between w:val="nil"/>
        </w:pBdr>
        <w:tabs>
          <w:tab w:val="left" w:pos="567"/>
        </w:tabs>
        <w:spacing w:line="360" w:lineRule="auto"/>
        <w:ind w:right="36"/>
        <w:jc w:val="both"/>
        <w:rPr>
          <w:rFonts w:ascii="Arial Nova Light" w:hAnsi="Arial Nova Light" w:cs="Arial"/>
          <w:sz w:val="20"/>
          <w:szCs w:val="20"/>
        </w:rPr>
      </w:pPr>
      <w:hyperlink r:id="rId12" w:history="1">
        <w:r w:rsidR="000F77E6" w:rsidRPr="005059B9">
          <w:rPr>
            <w:rStyle w:val="Hipervnculo"/>
            <w:rFonts w:ascii="Arial Nova Light" w:hAnsi="Arial Nova Light" w:cs="Arial"/>
            <w:sz w:val="20"/>
            <w:szCs w:val="20"/>
          </w:rPr>
          <w:t>http://www.facebook.com/FuerzaXMexicoElLlanoAgs/photos/pcb.139024731591904/139012998259744</w:t>
        </w:r>
      </w:hyperlink>
      <w:r w:rsidR="000F77E6" w:rsidRPr="005059B9">
        <w:rPr>
          <w:rFonts w:ascii="Arial Nova Light" w:hAnsi="Arial Nova Light" w:cs="Arial"/>
          <w:sz w:val="20"/>
          <w:szCs w:val="20"/>
        </w:rPr>
        <w:t xml:space="preserve"> </w:t>
      </w:r>
    </w:p>
    <w:p w14:paraId="3EA2B47C" w14:textId="25C33FA2" w:rsidR="0041360F" w:rsidRPr="0099062E" w:rsidRDefault="005059B9" w:rsidP="0041360F">
      <w:pPr>
        <w:pBdr>
          <w:top w:val="nil"/>
          <w:left w:val="nil"/>
          <w:bottom w:val="nil"/>
          <w:right w:val="nil"/>
          <w:between w:val="nil"/>
        </w:pBdr>
        <w:tabs>
          <w:tab w:val="left" w:pos="567"/>
        </w:tabs>
        <w:spacing w:line="360" w:lineRule="auto"/>
        <w:ind w:right="36"/>
        <w:jc w:val="both"/>
        <w:rPr>
          <w:rFonts w:ascii="Arial Nova Light" w:hAnsi="Arial Nova Light" w:cs="Arial"/>
          <w:sz w:val="24"/>
          <w:szCs w:val="24"/>
        </w:rPr>
      </w:pPr>
      <w:r w:rsidRPr="0099062E">
        <w:rPr>
          <w:rFonts w:ascii="Arial Nova Light" w:hAnsi="Arial Nova Light"/>
          <w:noProof/>
          <w:sz w:val="24"/>
          <w:szCs w:val="24"/>
        </w:rPr>
        <w:drawing>
          <wp:anchor distT="0" distB="0" distL="114300" distR="114300" simplePos="0" relativeHeight="251672576" behindDoc="0" locked="0" layoutInCell="1" allowOverlap="1" wp14:anchorId="3E02BACC" wp14:editId="14CB8A16">
            <wp:simplePos x="0" y="0"/>
            <wp:positionH relativeFrom="margin">
              <wp:posOffset>1163117</wp:posOffset>
            </wp:positionH>
            <wp:positionV relativeFrom="paragraph">
              <wp:posOffset>548412</wp:posOffset>
            </wp:positionV>
            <wp:extent cx="3547745" cy="1668780"/>
            <wp:effectExtent l="0" t="0" r="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49928" t="17534" b="13820"/>
                    <a:stretch/>
                  </pic:blipFill>
                  <pic:spPr bwMode="auto">
                    <a:xfrm>
                      <a:off x="0" y="0"/>
                      <a:ext cx="3547745" cy="1668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7E6" w:rsidRPr="0099062E">
        <w:rPr>
          <w:rFonts w:ascii="Arial Nova Light" w:hAnsi="Arial Nova Light" w:cs="Arial"/>
          <w:sz w:val="24"/>
          <w:szCs w:val="24"/>
        </w:rPr>
        <w:t xml:space="preserve">Así, la autoridad electoral, en el acta señalada, certificó que en cada una de las ligas aparece la siguiente imagen: </w:t>
      </w:r>
    </w:p>
    <w:p w14:paraId="038562AD" w14:textId="5940CB47" w:rsidR="001D6A2A" w:rsidRPr="0099062E" w:rsidRDefault="001D6A2A" w:rsidP="0041360F">
      <w:pPr>
        <w:pBdr>
          <w:top w:val="nil"/>
          <w:left w:val="nil"/>
          <w:bottom w:val="nil"/>
          <w:right w:val="nil"/>
          <w:between w:val="nil"/>
        </w:pBdr>
        <w:tabs>
          <w:tab w:val="left" w:pos="567"/>
        </w:tabs>
        <w:spacing w:line="360" w:lineRule="auto"/>
        <w:ind w:right="36"/>
        <w:jc w:val="both"/>
        <w:rPr>
          <w:rFonts w:ascii="Arial Nova Light" w:hAnsi="Arial Nova Light" w:cs="Arial"/>
          <w:sz w:val="24"/>
          <w:szCs w:val="24"/>
        </w:rPr>
      </w:pPr>
      <w:r w:rsidRPr="0099062E">
        <w:rPr>
          <w:rFonts w:ascii="Arial Nova Light" w:hAnsi="Arial Nova Light" w:cs="Arial"/>
          <w:sz w:val="24"/>
          <w:szCs w:val="24"/>
        </w:rPr>
        <w:br w:type="textWrapping" w:clear="all"/>
      </w:r>
    </w:p>
    <w:p w14:paraId="47FEE91D" w14:textId="6B28F3E2" w:rsidR="001D6A2A" w:rsidRPr="0099062E" w:rsidRDefault="00A402EE" w:rsidP="0041360F">
      <w:pPr>
        <w:pBdr>
          <w:top w:val="nil"/>
          <w:left w:val="nil"/>
          <w:bottom w:val="nil"/>
          <w:right w:val="nil"/>
          <w:between w:val="nil"/>
        </w:pBdr>
        <w:tabs>
          <w:tab w:val="left" w:pos="567"/>
        </w:tabs>
        <w:spacing w:line="360" w:lineRule="auto"/>
        <w:ind w:right="36"/>
        <w:jc w:val="both"/>
        <w:rPr>
          <w:rFonts w:ascii="Arial Nova Light" w:hAnsi="Arial Nova Light" w:cs="Arial"/>
          <w:sz w:val="24"/>
          <w:szCs w:val="24"/>
        </w:rPr>
      </w:pPr>
      <w:r w:rsidRPr="0099062E">
        <w:rPr>
          <w:rFonts w:ascii="Arial Nova Light" w:hAnsi="Arial Nova Light" w:cs="Arial"/>
          <w:sz w:val="24"/>
          <w:szCs w:val="24"/>
        </w:rPr>
        <w:t xml:space="preserve">De tal suerte que, el acta de oficialía hace constar que </w:t>
      </w:r>
      <w:r w:rsidRPr="0099062E">
        <w:rPr>
          <w:rFonts w:ascii="Arial Nova Light" w:hAnsi="Arial Nova Light" w:cs="Arial"/>
          <w:b/>
          <w:bCs/>
          <w:sz w:val="24"/>
          <w:szCs w:val="24"/>
        </w:rPr>
        <w:t>NO EXISTE</w:t>
      </w:r>
      <w:r w:rsidRPr="0099062E">
        <w:rPr>
          <w:rFonts w:ascii="Arial Nova Light" w:hAnsi="Arial Nova Light" w:cs="Arial"/>
          <w:sz w:val="24"/>
          <w:szCs w:val="24"/>
        </w:rPr>
        <w:t xml:space="preserve"> contenido en las ligas ofrecidas por el denunciante, </w:t>
      </w:r>
      <w:r w:rsidR="000D5197" w:rsidRPr="0099062E">
        <w:rPr>
          <w:rFonts w:ascii="Arial Nova Light" w:hAnsi="Arial Nova Light" w:cs="Arial"/>
          <w:sz w:val="24"/>
          <w:szCs w:val="24"/>
        </w:rPr>
        <w:t xml:space="preserve">por lo que, el análisis en conjunto de los medios de convicción, resultan insuficientes </w:t>
      </w:r>
      <w:r w:rsidR="000C427F" w:rsidRPr="0099062E">
        <w:rPr>
          <w:rFonts w:ascii="Arial Nova Light" w:hAnsi="Arial Nova Light" w:cs="Arial"/>
          <w:sz w:val="24"/>
          <w:szCs w:val="24"/>
        </w:rPr>
        <w:t xml:space="preserve">para tener por acreditada los hechos que, según el actor, son infractores de la normativa electoral. </w:t>
      </w:r>
    </w:p>
    <w:p w14:paraId="5578A3B6" w14:textId="0C81C420" w:rsidR="00F15A93" w:rsidRPr="0099062E" w:rsidRDefault="00F15A93" w:rsidP="0041360F">
      <w:pPr>
        <w:pBdr>
          <w:top w:val="nil"/>
          <w:left w:val="nil"/>
          <w:bottom w:val="nil"/>
          <w:right w:val="nil"/>
          <w:between w:val="nil"/>
        </w:pBdr>
        <w:tabs>
          <w:tab w:val="left" w:pos="567"/>
        </w:tabs>
        <w:spacing w:line="360" w:lineRule="auto"/>
        <w:ind w:right="36"/>
        <w:jc w:val="both"/>
        <w:rPr>
          <w:rFonts w:ascii="Arial Nova Light" w:hAnsi="Arial Nova Light" w:cs="Arial"/>
          <w:sz w:val="24"/>
          <w:szCs w:val="24"/>
        </w:rPr>
      </w:pPr>
      <w:r w:rsidRPr="0099062E">
        <w:rPr>
          <w:rFonts w:ascii="Arial Nova Light" w:hAnsi="Arial Nova Light"/>
          <w:sz w:val="24"/>
          <w:szCs w:val="24"/>
        </w:rPr>
        <w:t xml:space="preserve">En ese escenario, el denunciante no cumplió con la carga de aportar algún medio de prueba que soporte la materia de la denuncia. Sirve de apoyo a esta afirmación la </w:t>
      </w:r>
      <w:r w:rsidRPr="0099062E">
        <w:rPr>
          <w:rFonts w:ascii="Arial Nova Light" w:hAnsi="Arial Nova Light"/>
          <w:b/>
          <w:bCs/>
          <w:sz w:val="24"/>
          <w:szCs w:val="24"/>
        </w:rPr>
        <w:t>Jurisprudencia 12/2010</w:t>
      </w:r>
      <w:r w:rsidRPr="0099062E">
        <w:rPr>
          <w:rFonts w:ascii="Arial Nova Light" w:hAnsi="Arial Nova Light"/>
          <w:sz w:val="24"/>
          <w:szCs w:val="24"/>
        </w:rPr>
        <w:t xml:space="preserve">, de rubro: </w:t>
      </w:r>
      <w:r w:rsidRPr="0099062E">
        <w:rPr>
          <w:rFonts w:ascii="Arial Nova Light" w:hAnsi="Arial Nova Light"/>
          <w:b/>
          <w:bCs/>
          <w:sz w:val="24"/>
          <w:szCs w:val="24"/>
        </w:rPr>
        <w:t>“CARGA DE LA PRUEBA. EN EL PROCEDIMIENTO ESPECIAL SANCIONADOR CORRESPONDE AL QUEJOSO O DENUNCIANTE”</w:t>
      </w:r>
      <w:r w:rsidR="006A7479" w:rsidRPr="0099062E">
        <w:rPr>
          <w:rFonts w:ascii="Arial Nova Light" w:hAnsi="Arial Nova Light"/>
          <w:sz w:val="24"/>
          <w:szCs w:val="24"/>
        </w:rPr>
        <w:t xml:space="preserve">. </w:t>
      </w:r>
    </w:p>
    <w:p w14:paraId="36CAF492" w14:textId="45FD404D" w:rsidR="0041360F" w:rsidRPr="0099062E" w:rsidRDefault="008A7BAD" w:rsidP="0041360F">
      <w:pPr>
        <w:pBdr>
          <w:top w:val="nil"/>
          <w:left w:val="nil"/>
          <w:bottom w:val="nil"/>
          <w:right w:val="nil"/>
          <w:between w:val="nil"/>
        </w:pBdr>
        <w:tabs>
          <w:tab w:val="left" w:pos="567"/>
        </w:tabs>
        <w:spacing w:line="360" w:lineRule="auto"/>
        <w:ind w:right="36"/>
        <w:jc w:val="both"/>
        <w:rPr>
          <w:rFonts w:ascii="Arial Nova Light" w:hAnsi="Arial Nova Light" w:cs="Arial"/>
          <w:sz w:val="24"/>
          <w:szCs w:val="24"/>
        </w:rPr>
      </w:pPr>
      <w:r w:rsidRPr="0099062E">
        <w:rPr>
          <w:rFonts w:ascii="Arial Nova Light" w:hAnsi="Arial Nova Light" w:cs="Arial"/>
          <w:sz w:val="24"/>
          <w:szCs w:val="24"/>
        </w:rPr>
        <w:t xml:space="preserve">Así, </w:t>
      </w:r>
      <w:r w:rsidR="00F15A93" w:rsidRPr="0099062E">
        <w:rPr>
          <w:rFonts w:ascii="Arial Nova Light" w:hAnsi="Arial Nova Light" w:cs="Arial"/>
          <w:sz w:val="24"/>
          <w:szCs w:val="24"/>
        </w:rPr>
        <w:t>el</w:t>
      </w:r>
      <w:r w:rsidRPr="0099062E">
        <w:rPr>
          <w:rFonts w:ascii="Arial Nova Light" w:hAnsi="Arial Nova Light" w:cs="Arial"/>
          <w:sz w:val="24"/>
          <w:szCs w:val="24"/>
        </w:rPr>
        <w:t xml:space="preserve"> c</w:t>
      </w:r>
      <w:r w:rsidR="0041360F" w:rsidRPr="0099062E">
        <w:rPr>
          <w:rFonts w:ascii="Arial Nova Light" w:hAnsi="Arial Nova Light" w:cs="Arial"/>
          <w:sz w:val="24"/>
          <w:szCs w:val="24"/>
        </w:rPr>
        <w:t xml:space="preserve">riterio reiterado de la Sala Superior </w:t>
      </w:r>
      <w:r w:rsidR="00F15A93" w:rsidRPr="0099062E">
        <w:rPr>
          <w:rFonts w:ascii="Arial Nova Light" w:hAnsi="Arial Nova Light" w:cs="Arial"/>
          <w:sz w:val="24"/>
          <w:szCs w:val="24"/>
        </w:rPr>
        <w:t xml:space="preserve">señala </w:t>
      </w:r>
      <w:r w:rsidR="0041360F" w:rsidRPr="0099062E">
        <w:rPr>
          <w:rFonts w:ascii="Arial Nova Light" w:hAnsi="Arial Nova Light" w:cs="Arial"/>
          <w:sz w:val="24"/>
          <w:szCs w:val="24"/>
        </w:rPr>
        <w:t xml:space="preserve">que las pruebas técnicas como videos, imágenes, grabaciones, etc., </w:t>
      </w:r>
      <w:r w:rsidR="00D7005F" w:rsidRPr="0099062E">
        <w:rPr>
          <w:rFonts w:ascii="Arial Nova Light" w:hAnsi="Arial Nova Light" w:cs="Arial"/>
          <w:sz w:val="24"/>
          <w:szCs w:val="24"/>
        </w:rPr>
        <w:t>no bastan</w:t>
      </w:r>
      <w:r w:rsidR="0041360F" w:rsidRPr="0099062E">
        <w:rPr>
          <w:rFonts w:ascii="Arial Nova Light" w:hAnsi="Arial Nova Light" w:cs="Arial"/>
          <w:sz w:val="24"/>
          <w:szCs w:val="24"/>
        </w:rPr>
        <w:t xml:space="preserve"> por sí mismas para probar un hecho, por lo que es necesario vincularlo con otro medio de convicción; sin que</w:t>
      </w:r>
      <w:r w:rsidR="00C52431" w:rsidRPr="0099062E">
        <w:rPr>
          <w:rFonts w:ascii="Arial Nova Light" w:hAnsi="Arial Nova Light" w:cs="Arial"/>
          <w:sz w:val="24"/>
          <w:szCs w:val="24"/>
        </w:rPr>
        <w:t>, en el caso,</w:t>
      </w:r>
      <w:r w:rsidR="0041360F" w:rsidRPr="0099062E">
        <w:rPr>
          <w:rFonts w:ascii="Arial Nova Light" w:hAnsi="Arial Nova Light" w:cs="Arial"/>
          <w:sz w:val="24"/>
          <w:szCs w:val="24"/>
        </w:rPr>
        <w:t xml:space="preserve"> exista alguna otra prueba que lo robustezca.</w:t>
      </w:r>
    </w:p>
    <w:p w14:paraId="3286A642" w14:textId="1EEE4BD2" w:rsidR="0041360F" w:rsidRPr="0099062E" w:rsidRDefault="0041360F" w:rsidP="0099062E">
      <w:pPr>
        <w:pBdr>
          <w:top w:val="nil"/>
          <w:left w:val="nil"/>
          <w:bottom w:val="nil"/>
          <w:right w:val="nil"/>
          <w:between w:val="nil"/>
        </w:pBdr>
        <w:tabs>
          <w:tab w:val="left" w:pos="567"/>
        </w:tabs>
        <w:spacing w:line="360" w:lineRule="auto"/>
        <w:ind w:right="36"/>
        <w:jc w:val="both"/>
        <w:rPr>
          <w:rFonts w:ascii="Arial Nova Light" w:hAnsi="Arial Nova Light" w:cs="Arial"/>
          <w:sz w:val="24"/>
          <w:szCs w:val="24"/>
        </w:rPr>
      </w:pPr>
      <w:r w:rsidRPr="0099062E">
        <w:rPr>
          <w:rFonts w:ascii="Arial Nova Light" w:hAnsi="Arial Nova Light" w:cs="Arial"/>
          <w:sz w:val="24"/>
          <w:szCs w:val="24"/>
        </w:rPr>
        <w:t xml:space="preserve">Lo anterior, con sustento en la </w:t>
      </w:r>
      <w:r w:rsidRPr="0099062E">
        <w:rPr>
          <w:rFonts w:ascii="Arial Nova Light" w:hAnsi="Arial Nova Light" w:cs="Arial"/>
          <w:b/>
          <w:bCs/>
          <w:sz w:val="24"/>
          <w:szCs w:val="24"/>
        </w:rPr>
        <w:t>Jurisprudencia 4/2014</w:t>
      </w:r>
      <w:r w:rsidRPr="0099062E">
        <w:rPr>
          <w:rFonts w:ascii="Arial Nova Light" w:hAnsi="Arial Nova Light" w:cs="Arial"/>
          <w:sz w:val="24"/>
          <w:szCs w:val="24"/>
        </w:rPr>
        <w:t xml:space="preserve"> emitida por la Sala Superior del Tribunal Electoral del Poder Judicial de la Federación, cuyo rubro es "</w:t>
      </w:r>
      <w:r w:rsidRPr="0099062E">
        <w:rPr>
          <w:rFonts w:ascii="Arial Nova Light" w:hAnsi="Arial Nova Light" w:cs="Arial"/>
          <w:b/>
          <w:bCs/>
          <w:sz w:val="24"/>
          <w:szCs w:val="24"/>
        </w:rPr>
        <w:t xml:space="preserve">PRUEBAS TÉCNICAS. SON INSUFICIENTES, POR SÍ SOLAS PARA </w:t>
      </w:r>
      <w:r w:rsidR="00726F23" w:rsidRPr="0099062E">
        <w:rPr>
          <w:rFonts w:ascii="Arial Nova Light" w:hAnsi="Arial Nova Light" w:cs="Arial"/>
          <w:b/>
          <w:bCs/>
          <w:sz w:val="24"/>
          <w:szCs w:val="24"/>
        </w:rPr>
        <w:t>AC</w:t>
      </w:r>
      <w:r w:rsidRPr="0099062E">
        <w:rPr>
          <w:rFonts w:ascii="Arial Nova Light" w:hAnsi="Arial Nova Light" w:cs="Arial"/>
          <w:b/>
          <w:bCs/>
          <w:sz w:val="24"/>
          <w:szCs w:val="24"/>
        </w:rPr>
        <w:t xml:space="preserve">REDITAR DE MANERA FEHACIENTE LOS HECHOS QUE CONTIENEN". </w:t>
      </w:r>
      <w:r w:rsidRPr="0099062E">
        <w:rPr>
          <w:rFonts w:ascii="Arial Nova Light" w:hAnsi="Arial Nova Light" w:cs="Arial"/>
          <w:sz w:val="24"/>
          <w:szCs w:val="24"/>
        </w:rPr>
        <w:t>En este sentido, los medios probatorios aportados, no son suficientes para demostrar las afirmaciones vertidas por el quejoso</w:t>
      </w:r>
      <w:r w:rsidR="0099062E">
        <w:rPr>
          <w:rFonts w:ascii="Arial Nova Light" w:hAnsi="Arial Nova Light" w:cs="Arial"/>
          <w:sz w:val="24"/>
          <w:szCs w:val="24"/>
        </w:rPr>
        <w:t xml:space="preserve">, </w:t>
      </w:r>
      <w:r w:rsidRPr="0099062E">
        <w:rPr>
          <w:rFonts w:ascii="Arial Nova Light" w:hAnsi="Arial Nova Light" w:cs="Arial"/>
          <w:sz w:val="24"/>
          <w:szCs w:val="24"/>
        </w:rPr>
        <w:t>pues la pretensión de éste, es acreditar supuestas conductas irregulares cometidas por los denunciados.</w:t>
      </w:r>
    </w:p>
    <w:p w14:paraId="796F97FE" w14:textId="4926D48C" w:rsidR="006E19F6" w:rsidRPr="0099062E" w:rsidRDefault="006E19F6" w:rsidP="0041360F">
      <w:pPr>
        <w:pStyle w:val="Prrafodelista"/>
        <w:tabs>
          <w:tab w:val="left" w:pos="426"/>
        </w:tabs>
        <w:spacing w:after="280" w:line="360" w:lineRule="auto"/>
        <w:ind w:left="0"/>
        <w:jc w:val="both"/>
        <w:rPr>
          <w:rFonts w:ascii="Arial Nova Light" w:hAnsi="Arial Nova Light" w:cs="Arial"/>
          <w:sz w:val="24"/>
          <w:szCs w:val="24"/>
        </w:rPr>
      </w:pPr>
    </w:p>
    <w:p w14:paraId="2174C01C" w14:textId="40F76D29" w:rsidR="00D4205F" w:rsidRDefault="0041360F" w:rsidP="006E19F6">
      <w:pPr>
        <w:pStyle w:val="Prrafodelista"/>
        <w:tabs>
          <w:tab w:val="left" w:pos="426"/>
        </w:tabs>
        <w:spacing w:line="360" w:lineRule="auto"/>
        <w:ind w:left="0"/>
        <w:jc w:val="both"/>
        <w:rPr>
          <w:rFonts w:ascii="Arial Nova Light" w:hAnsi="Arial Nova Light" w:cs="Arial"/>
          <w:b/>
          <w:bCs/>
          <w:sz w:val="24"/>
          <w:szCs w:val="24"/>
        </w:rPr>
      </w:pPr>
      <w:r w:rsidRPr="0099062E">
        <w:rPr>
          <w:rFonts w:ascii="Arial Nova Light" w:hAnsi="Arial Nova Light" w:cs="Arial"/>
          <w:sz w:val="24"/>
          <w:szCs w:val="24"/>
        </w:rPr>
        <w:lastRenderedPageBreak/>
        <w:t xml:space="preserve">En consecuencia, este órgano jurisdiccional estima que -en términos de lo precisado- </w:t>
      </w:r>
      <w:r w:rsidRPr="0099062E">
        <w:rPr>
          <w:rFonts w:ascii="Arial Nova Light" w:hAnsi="Arial Nova Light" w:cs="Arial"/>
          <w:b/>
          <w:bCs/>
          <w:sz w:val="24"/>
          <w:szCs w:val="24"/>
        </w:rPr>
        <w:t>no se acredita la existencia de los hechos denunciados</w:t>
      </w:r>
      <w:r w:rsidR="00083006" w:rsidRPr="0099062E">
        <w:rPr>
          <w:rFonts w:ascii="Arial Nova Light" w:hAnsi="Arial Nova Light" w:cs="Arial"/>
          <w:b/>
          <w:bCs/>
          <w:sz w:val="24"/>
          <w:szCs w:val="24"/>
        </w:rPr>
        <w:t xml:space="preserve"> </w:t>
      </w:r>
      <w:r w:rsidR="006E19F6" w:rsidRPr="0099062E">
        <w:rPr>
          <w:rFonts w:ascii="Arial Nova Light" w:hAnsi="Arial Nova Light" w:cs="Arial"/>
          <w:b/>
          <w:bCs/>
          <w:sz w:val="24"/>
          <w:szCs w:val="24"/>
        </w:rPr>
        <w:t xml:space="preserve">y por </w:t>
      </w:r>
      <w:r w:rsidR="0099062E">
        <w:rPr>
          <w:rFonts w:ascii="Arial Nova Light" w:hAnsi="Arial Nova Light" w:cs="Arial"/>
          <w:b/>
          <w:bCs/>
          <w:sz w:val="24"/>
          <w:szCs w:val="24"/>
        </w:rPr>
        <w:t>ende</w:t>
      </w:r>
      <w:r w:rsidR="006E19F6" w:rsidRPr="0099062E">
        <w:rPr>
          <w:rFonts w:ascii="Arial Nova Light" w:hAnsi="Arial Nova Light" w:cs="Arial"/>
          <w:b/>
          <w:bCs/>
          <w:sz w:val="24"/>
          <w:szCs w:val="24"/>
        </w:rPr>
        <w:t xml:space="preserve">, es inexistente la infracción denunciada, atribuida al C. Salvador Herrera Ramos, Candidato a la Presidencia Municipal del Llano, y </w:t>
      </w:r>
      <w:r w:rsidR="005600CE" w:rsidRPr="0099062E">
        <w:rPr>
          <w:rFonts w:ascii="Arial Nova Light" w:hAnsi="Arial Nova Light" w:cs="Arial"/>
          <w:b/>
          <w:bCs/>
          <w:sz w:val="24"/>
          <w:szCs w:val="24"/>
        </w:rPr>
        <w:t xml:space="preserve">al </w:t>
      </w:r>
      <w:r w:rsidR="006E19F6" w:rsidRPr="0099062E">
        <w:rPr>
          <w:rFonts w:ascii="Arial Nova Light" w:hAnsi="Arial Nova Light" w:cs="Arial"/>
          <w:b/>
          <w:bCs/>
          <w:sz w:val="24"/>
          <w:szCs w:val="24"/>
        </w:rPr>
        <w:t>Partido Fuerza por México.</w:t>
      </w:r>
    </w:p>
    <w:bookmarkEnd w:id="0"/>
    <w:p w14:paraId="6E8A7777" w14:textId="301D299F" w:rsidR="006E7BAE" w:rsidRPr="0099062E" w:rsidRDefault="005059B9" w:rsidP="001A3DF4">
      <w:pPr>
        <w:spacing w:after="0" w:line="360" w:lineRule="auto"/>
        <w:jc w:val="both"/>
        <w:rPr>
          <w:rFonts w:ascii="Arial Nova Light" w:hAnsi="Arial Nova Light" w:cs="Arial"/>
          <w:sz w:val="24"/>
          <w:szCs w:val="24"/>
        </w:rPr>
      </w:pPr>
      <w:r>
        <w:rPr>
          <w:rFonts w:ascii="Arial Nova Light" w:hAnsi="Arial Nova Light" w:cs="Arial"/>
          <w:b/>
          <w:sz w:val="24"/>
          <w:szCs w:val="24"/>
        </w:rPr>
        <w:t xml:space="preserve">6. </w:t>
      </w:r>
      <w:r w:rsidR="006E7BAE" w:rsidRPr="0099062E">
        <w:rPr>
          <w:rFonts w:ascii="Arial Nova Light" w:hAnsi="Arial Nova Light" w:cs="Arial"/>
          <w:b/>
          <w:sz w:val="24"/>
          <w:szCs w:val="24"/>
        </w:rPr>
        <w:t xml:space="preserve">RESOLUTIVOS. </w:t>
      </w:r>
    </w:p>
    <w:p w14:paraId="5115FFDF" w14:textId="77777777" w:rsidR="00221697" w:rsidRPr="0099062E" w:rsidRDefault="00221697" w:rsidP="001A3DF4">
      <w:pPr>
        <w:pStyle w:val="NormalWeb"/>
        <w:spacing w:before="0" w:beforeAutospacing="0" w:after="0" w:afterAutospacing="0" w:line="360" w:lineRule="auto"/>
        <w:contextualSpacing/>
        <w:mirrorIndents/>
        <w:jc w:val="both"/>
        <w:rPr>
          <w:rFonts w:ascii="Arial Nova Light" w:hAnsi="Arial Nova Light" w:cs="Arial"/>
          <w:b/>
        </w:rPr>
      </w:pPr>
    </w:p>
    <w:p w14:paraId="62F1ADF5" w14:textId="01A8C4FD" w:rsidR="0041368B" w:rsidRPr="0099062E" w:rsidRDefault="005600CE" w:rsidP="005600CE">
      <w:pPr>
        <w:spacing w:line="360" w:lineRule="auto"/>
        <w:jc w:val="both"/>
        <w:rPr>
          <w:rFonts w:ascii="Arial Nova Light" w:hAnsi="Arial Nova Light" w:cs="Arial"/>
          <w:b/>
          <w:sz w:val="24"/>
          <w:szCs w:val="24"/>
        </w:rPr>
      </w:pPr>
      <w:r w:rsidRPr="0099062E">
        <w:rPr>
          <w:rFonts w:ascii="Arial Nova Light" w:hAnsi="Arial Nova Light" w:cs="Arial"/>
          <w:b/>
          <w:sz w:val="24"/>
          <w:szCs w:val="24"/>
        </w:rPr>
        <w:t>ÚNICO</w:t>
      </w:r>
      <w:r w:rsidR="006E7BAE" w:rsidRPr="0099062E">
        <w:rPr>
          <w:rFonts w:ascii="Arial Nova Light" w:hAnsi="Arial Nova Light" w:cs="Arial"/>
          <w:b/>
          <w:sz w:val="24"/>
          <w:szCs w:val="24"/>
        </w:rPr>
        <w:t xml:space="preserve">. </w:t>
      </w:r>
      <w:r w:rsidRPr="0099062E">
        <w:rPr>
          <w:rFonts w:ascii="Arial Nova Light" w:eastAsia="Arial" w:hAnsi="Arial Nova Light" w:cs="Arial"/>
          <w:spacing w:val="4"/>
          <w:sz w:val="24"/>
          <w:szCs w:val="24"/>
        </w:rPr>
        <w:t xml:space="preserve">Se declara la </w:t>
      </w:r>
      <w:r w:rsidRPr="0099062E">
        <w:rPr>
          <w:rFonts w:ascii="Arial Nova Light" w:eastAsia="Arial" w:hAnsi="Arial Nova Light" w:cs="Arial"/>
          <w:b/>
          <w:bCs/>
          <w:spacing w:val="4"/>
          <w:sz w:val="24"/>
          <w:szCs w:val="24"/>
        </w:rPr>
        <w:t>inexistencia</w:t>
      </w:r>
      <w:r w:rsidRPr="0099062E">
        <w:rPr>
          <w:rFonts w:ascii="Arial Nova Light" w:eastAsia="Arial" w:hAnsi="Arial Nova Light" w:cs="Arial"/>
          <w:spacing w:val="4"/>
          <w:sz w:val="24"/>
          <w:szCs w:val="24"/>
        </w:rPr>
        <w:t xml:space="preserve"> </w:t>
      </w:r>
      <w:r w:rsidRPr="0099062E">
        <w:rPr>
          <w:rFonts w:ascii="Arial Nova Light" w:hAnsi="Arial Nova Light" w:cs="Arial"/>
          <w:sz w:val="24"/>
          <w:szCs w:val="24"/>
        </w:rPr>
        <w:t xml:space="preserve">de la infracción atribuida a los denunciados. </w:t>
      </w:r>
    </w:p>
    <w:p w14:paraId="6B9ADCBC" w14:textId="6CAB77C7" w:rsidR="006E7BAE" w:rsidRPr="0041360F" w:rsidRDefault="0041368B" w:rsidP="001A3DF4">
      <w:pPr>
        <w:pStyle w:val="NormalWeb"/>
        <w:spacing w:line="360" w:lineRule="auto"/>
        <w:mirrorIndents/>
        <w:jc w:val="both"/>
        <w:rPr>
          <w:rFonts w:ascii="Arial Nova Light" w:hAnsi="Arial Nova Light" w:cs="Arial"/>
        </w:rPr>
      </w:pPr>
      <w:r w:rsidRPr="0041360F">
        <w:rPr>
          <w:rFonts w:ascii="Arial Nova Light" w:hAnsi="Arial Nova Light" w:cs="Arial"/>
          <w:b/>
        </w:rPr>
        <w:t>NOTIFÍQUESE</w:t>
      </w:r>
      <w:r w:rsidR="006E7BAE" w:rsidRPr="0041360F">
        <w:rPr>
          <w:rFonts w:ascii="Arial Nova Light" w:hAnsi="Arial Nova Light" w:cs="Arial"/>
          <w:b/>
        </w:rPr>
        <w:t xml:space="preserve"> </w:t>
      </w:r>
      <w:r w:rsidR="006E7BAE" w:rsidRPr="0041360F">
        <w:rPr>
          <w:rFonts w:ascii="Arial Nova Light" w:hAnsi="Arial Nova Light" w:cs="Arial"/>
        </w:rPr>
        <w:t xml:space="preserve">por </w:t>
      </w:r>
      <w:r w:rsidR="006E7BAE" w:rsidRPr="0041360F">
        <w:rPr>
          <w:rFonts w:ascii="Arial Nova Light" w:hAnsi="Arial Nova Light" w:cs="Arial"/>
          <w:b/>
        </w:rPr>
        <w:t xml:space="preserve">oficio </w:t>
      </w:r>
      <w:r w:rsidR="006E7BAE" w:rsidRPr="0041360F">
        <w:rPr>
          <w:rFonts w:ascii="Arial Nova Light" w:hAnsi="Arial Nova Light" w:cs="Arial"/>
        </w:rPr>
        <w:t xml:space="preserve">al </w:t>
      </w:r>
      <w:r w:rsidR="009217BD" w:rsidRPr="0041360F">
        <w:rPr>
          <w:rFonts w:ascii="Arial Nova Light" w:hAnsi="Arial Nova Light" w:cs="Arial"/>
        </w:rPr>
        <w:t xml:space="preserve">Instituto Estatal Electoral para su conocimiento, así como </w:t>
      </w:r>
      <w:r w:rsidR="006E7BAE" w:rsidRPr="0041360F">
        <w:rPr>
          <w:rFonts w:ascii="Arial Nova Light" w:hAnsi="Arial Nova Light" w:cs="Arial"/>
          <w:b/>
        </w:rPr>
        <w:t xml:space="preserve">personalmente </w:t>
      </w:r>
      <w:r w:rsidR="006E7BAE" w:rsidRPr="0041360F">
        <w:rPr>
          <w:rFonts w:ascii="Arial Nova Light" w:hAnsi="Arial Nova Light" w:cs="Arial"/>
        </w:rPr>
        <w:t>a</w:t>
      </w:r>
      <w:r w:rsidR="0049175E" w:rsidRPr="0041360F">
        <w:rPr>
          <w:rFonts w:ascii="Arial Nova Light" w:hAnsi="Arial Nova Light" w:cs="Arial"/>
        </w:rPr>
        <w:t xml:space="preserve"> las partes</w:t>
      </w:r>
      <w:r w:rsidR="009217BD" w:rsidRPr="0041360F">
        <w:rPr>
          <w:rFonts w:ascii="Arial Nova Light" w:hAnsi="Arial Nova Light" w:cs="Arial"/>
        </w:rPr>
        <w:t>,</w:t>
      </w:r>
      <w:r w:rsidR="006E7BAE" w:rsidRPr="0041360F">
        <w:rPr>
          <w:rFonts w:ascii="Arial Nova Light" w:hAnsi="Arial Nova Light" w:cs="Arial"/>
        </w:rPr>
        <w:t xml:space="preserve"> y por </w:t>
      </w:r>
      <w:r w:rsidR="006E7BAE" w:rsidRPr="0041360F">
        <w:rPr>
          <w:rFonts w:ascii="Arial Nova Light" w:hAnsi="Arial Nova Light" w:cs="Arial"/>
          <w:b/>
        </w:rPr>
        <w:t xml:space="preserve">estrados </w:t>
      </w:r>
      <w:r w:rsidR="006E7BAE" w:rsidRPr="0041360F">
        <w:rPr>
          <w:rFonts w:ascii="Arial Nova Light" w:hAnsi="Arial Nova Light" w:cs="Arial"/>
        </w:rPr>
        <w:t xml:space="preserve">a los demás interesados, </w:t>
      </w:r>
      <w:r w:rsidR="004E006F" w:rsidRPr="0041360F">
        <w:rPr>
          <w:rFonts w:ascii="Arial Nova Light" w:hAnsi="Arial Nova Light" w:cs="Arial"/>
        </w:rPr>
        <w:t>lo anterior</w:t>
      </w:r>
      <w:r w:rsidR="006E7BAE" w:rsidRPr="0041360F">
        <w:rPr>
          <w:rFonts w:ascii="Arial Nova Light" w:hAnsi="Arial Nova Light" w:cs="Arial"/>
        </w:rPr>
        <w:t xml:space="preserve"> de conformidad con lo previsto en los artículos 318; 320, fracciones I, III y IV; 321, fracción IV y 323 del Código. En su oportunidad, archívese el presente expediente como asunto </w:t>
      </w:r>
      <w:r w:rsidR="004E006F" w:rsidRPr="0041360F">
        <w:rPr>
          <w:rFonts w:ascii="Arial Nova Light" w:hAnsi="Arial Nova Light" w:cs="Arial"/>
        </w:rPr>
        <w:t>concluido.</w:t>
      </w:r>
      <w:r w:rsidR="006E7BAE" w:rsidRPr="0041360F">
        <w:rPr>
          <w:rFonts w:ascii="Arial Nova Light" w:hAnsi="Arial Nova Light" w:cs="Arial"/>
        </w:rPr>
        <w:t xml:space="preserve"> </w:t>
      </w:r>
      <w:r w:rsidR="006E7BAE" w:rsidRPr="0041360F">
        <w:rPr>
          <w:rFonts w:ascii="Arial Nova Light" w:hAnsi="Arial Nova Light" w:cs="Arial"/>
          <w:b/>
        </w:rPr>
        <w:t xml:space="preserve"> </w:t>
      </w:r>
    </w:p>
    <w:p w14:paraId="612D80A8" w14:textId="16B2F2BA" w:rsidR="006E7BAE" w:rsidRPr="0041360F" w:rsidRDefault="006E7BAE" w:rsidP="001A3DF4">
      <w:pPr>
        <w:pStyle w:val="NormalWeb"/>
        <w:spacing w:line="360" w:lineRule="auto"/>
        <w:contextualSpacing/>
        <w:mirrorIndents/>
        <w:jc w:val="both"/>
        <w:rPr>
          <w:rFonts w:ascii="Arial Nova Light" w:hAnsi="Arial Nova Light" w:cs="Arial"/>
        </w:rPr>
      </w:pPr>
      <w:r w:rsidRPr="0041360F">
        <w:rPr>
          <w:rFonts w:ascii="Arial Nova Light" w:hAnsi="Arial Nova Light" w:cs="Arial"/>
        </w:rPr>
        <w:t xml:space="preserve">Así lo resolvió el Tribunal Electoral del Estado de Aguascalientes, por </w:t>
      </w:r>
      <w:r w:rsidR="005F0497" w:rsidRPr="00C62BD1">
        <w:rPr>
          <w:rFonts w:ascii="Arial Nova Light" w:hAnsi="Arial Nova Light" w:cs="Arial"/>
          <w:b/>
        </w:rPr>
        <w:t>unanimidad</w:t>
      </w:r>
      <w:r w:rsidRPr="0041360F">
        <w:rPr>
          <w:rFonts w:ascii="Arial Nova Light" w:hAnsi="Arial Nova Light" w:cs="Arial"/>
        </w:rPr>
        <w:t xml:space="preserve"> de votos de la Magistrada y Magistrados que lo integran, ante el Secretario General de Acuerdos, quien autoriza y da fe.</w:t>
      </w:r>
    </w:p>
    <w:tbl>
      <w:tblPr>
        <w:tblW w:w="9120" w:type="dxa"/>
        <w:tblBorders>
          <w:insideH w:val="nil"/>
          <w:insideV w:val="nil"/>
        </w:tblBorders>
        <w:tblLayout w:type="fixed"/>
        <w:tblLook w:val="0400" w:firstRow="0" w:lastRow="0" w:firstColumn="0" w:lastColumn="0" w:noHBand="0" w:noVBand="1"/>
      </w:tblPr>
      <w:tblGrid>
        <w:gridCol w:w="4559"/>
        <w:gridCol w:w="4561"/>
      </w:tblGrid>
      <w:tr w:rsidR="004D39ED" w14:paraId="39287299" w14:textId="77777777" w:rsidTr="004D39ED">
        <w:trPr>
          <w:trHeight w:val="2136"/>
        </w:trPr>
        <w:tc>
          <w:tcPr>
            <w:tcW w:w="9118" w:type="dxa"/>
            <w:gridSpan w:val="2"/>
            <w:tcBorders>
              <w:top w:val="nil"/>
              <w:left w:val="nil"/>
              <w:bottom w:val="nil"/>
              <w:right w:val="nil"/>
            </w:tcBorders>
          </w:tcPr>
          <w:p w14:paraId="782D05BD" w14:textId="694B1E1D" w:rsidR="004D39ED" w:rsidRDefault="004D39ED">
            <w:pPr>
              <w:spacing w:line="360" w:lineRule="auto"/>
              <w:jc w:val="center"/>
              <w:rPr>
                <w:rFonts w:ascii="Arial Nova Light" w:eastAsia="Arial Nova" w:hAnsi="Arial Nova Light" w:cs="Arial Nova"/>
                <w:b/>
                <w:sz w:val="24"/>
                <w:szCs w:val="24"/>
                <w:lang w:eastAsia="en-US"/>
              </w:rPr>
            </w:pPr>
            <w:bookmarkStart w:id="6" w:name="_Hlk68778058"/>
            <w:bookmarkEnd w:id="1"/>
            <w:r>
              <w:rPr>
                <w:rFonts w:ascii="Arial Nova Light" w:eastAsia="Arial Nova" w:hAnsi="Arial Nova Light" w:cs="Arial Nova"/>
                <w:b/>
                <w:sz w:val="24"/>
                <w:szCs w:val="24"/>
                <w:lang w:eastAsia="en-US"/>
              </w:rPr>
              <w:t>MAGISTRADA PRESIDENTA</w:t>
            </w:r>
          </w:p>
          <w:p w14:paraId="72422A74" w14:textId="77777777" w:rsidR="004D39ED" w:rsidRDefault="004D39ED">
            <w:pPr>
              <w:spacing w:line="360" w:lineRule="auto"/>
              <w:jc w:val="center"/>
              <w:rPr>
                <w:rFonts w:ascii="Arial Nova Light" w:eastAsia="Arial Nova" w:hAnsi="Arial Nova Light" w:cs="Arial Nova"/>
                <w:b/>
                <w:sz w:val="24"/>
                <w:szCs w:val="24"/>
                <w:lang w:eastAsia="en-US"/>
              </w:rPr>
            </w:pPr>
          </w:p>
          <w:p w14:paraId="6F639BA6" w14:textId="77777777" w:rsidR="004D39ED" w:rsidRDefault="004D39ED">
            <w:pPr>
              <w:spacing w:line="360" w:lineRule="auto"/>
              <w:jc w:val="center"/>
              <w:rPr>
                <w:rFonts w:ascii="Arial Nova Light" w:eastAsia="Arial Nova" w:hAnsi="Arial Nova Light" w:cs="Arial Nova"/>
                <w:b/>
                <w:sz w:val="24"/>
                <w:szCs w:val="24"/>
                <w:lang w:eastAsia="en-US"/>
              </w:rPr>
            </w:pPr>
          </w:p>
          <w:p w14:paraId="5B5724B7" w14:textId="77777777" w:rsidR="004D39ED" w:rsidRDefault="004D39ED">
            <w:pPr>
              <w:spacing w:line="360" w:lineRule="auto"/>
              <w:jc w:val="center"/>
              <w:rPr>
                <w:rFonts w:ascii="Arial Nova Light" w:eastAsia="Arial Nova" w:hAnsi="Arial Nova Light" w:cs="Arial Nova"/>
                <w:b/>
                <w:sz w:val="24"/>
                <w:szCs w:val="24"/>
                <w:lang w:eastAsia="en-US"/>
              </w:rPr>
            </w:pPr>
            <w:r>
              <w:rPr>
                <w:rFonts w:ascii="Arial Nova Light" w:eastAsia="Arial Nova" w:hAnsi="Arial Nova Light" w:cs="Arial Nova"/>
                <w:b/>
                <w:sz w:val="24"/>
                <w:szCs w:val="24"/>
                <w:lang w:eastAsia="en-US"/>
              </w:rPr>
              <w:t>CLAUDIA ELOISA DÍAZ DE LEÓN GONZÁLEZ</w:t>
            </w:r>
          </w:p>
        </w:tc>
      </w:tr>
      <w:tr w:rsidR="004D39ED" w14:paraId="37E38227" w14:textId="77777777" w:rsidTr="004D39ED">
        <w:tc>
          <w:tcPr>
            <w:tcW w:w="4558" w:type="dxa"/>
            <w:tcBorders>
              <w:top w:val="nil"/>
              <w:left w:val="nil"/>
              <w:bottom w:val="nil"/>
              <w:right w:val="nil"/>
            </w:tcBorders>
          </w:tcPr>
          <w:p w14:paraId="5FC1238F" w14:textId="77777777" w:rsidR="004D39ED" w:rsidRDefault="004D39ED">
            <w:pPr>
              <w:spacing w:line="360" w:lineRule="auto"/>
              <w:jc w:val="center"/>
              <w:rPr>
                <w:rFonts w:ascii="Arial Nova Light" w:eastAsia="Arial Nova" w:hAnsi="Arial Nova Light" w:cs="Arial Nova"/>
                <w:b/>
                <w:sz w:val="24"/>
                <w:szCs w:val="24"/>
                <w:lang w:eastAsia="en-US"/>
              </w:rPr>
            </w:pPr>
          </w:p>
          <w:p w14:paraId="0F7E05D6" w14:textId="15541F1B" w:rsidR="004D39ED" w:rsidRDefault="004D39ED">
            <w:pPr>
              <w:spacing w:line="360" w:lineRule="auto"/>
              <w:jc w:val="center"/>
              <w:rPr>
                <w:rFonts w:ascii="Arial Nova Light" w:eastAsia="Arial Nova" w:hAnsi="Arial Nova Light" w:cs="Arial Nova"/>
                <w:b/>
                <w:sz w:val="24"/>
                <w:szCs w:val="24"/>
                <w:lang w:eastAsia="en-US"/>
              </w:rPr>
            </w:pPr>
            <w:r>
              <w:rPr>
                <w:rFonts w:ascii="Arial Nova Light" w:eastAsia="Arial Nova" w:hAnsi="Arial Nova Light" w:cs="Arial Nova"/>
                <w:b/>
                <w:sz w:val="24"/>
                <w:szCs w:val="24"/>
                <w:lang w:eastAsia="en-US"/>
              </w:rPr>
              <w:t>MAGISTRADA</w:t>
            </w:r>
          </w:p>
          <w:p w14:paraId="70B290E5" w14:textId="77777777" w:rsidR="004D39ED" w:rsidRDefault="004D39ED">
            <w:pPr>
              <w:spacing w:line="360" w:lineRule="auto"/>
              <w:jc w:val="center"/>
              <w:rPr>
                <w:rFonts w:ascii="Arial Nova Light" w:eastAsia="Arial Nova" w:hAnsi="Arial Nova Light" w:cs="Arial Nova"/>
                <w:b/>
                <w:sz w:val="24"/>
                <w:szCs w:val="24"/>
                <w:lang w:eastAsia="en-US"/>
              </w:rPr>
            </w:pPr>
          </w:p>
          <w:p w14:paraId="0D6D9D33" w14:textId="77777777" w:rsidR="004D39ED" w:rsidRDefault="004D39ED">
            <w:pPr>
              <w:spacing w:line="360" w:lineRule="auto"/>
              <w:jc w:val="center"/>
              <w:rPr>
                <w:rFonts w:ascii="Arial Nova Light" w:eastAsia="Arial Nova" w:hAnsi="Arial Nova Light" w:cs="Arial Nova"/>
                <w:b/>
                <w:sz w:val="24"/>
                <w:szCs w:val="24"/>
                <w:lang w:eastAsia="en-US"/>
              </w:rPr>
            </w:pPr>
            <w:r>
              <w:rPr>
                <w:rFonts w:ascii="Arial Nova Light" w:eastAsia="Arial Nova" w:hAnsi="Arial Nova Light" w:cs="Arial Nova"/>
                <w:b/>
                <w:sz w:val="24"/>
                <w:szCs w:val="24"/>
                <w:lang w:eastAsia="en-US"/>
              </w:rPr>
              <w:t xml:space="preserve">LAURA HORTENSIA </w:t>
            </w:r>
          </w:p>
          <w:p w14:paraId="413478AE" w14:textId="77777777" w:rsidR="004D39ED" w:rsidRDefault="004D39ED">
            <w:pPr>
              <w:spacing w:line="360" w:lineRule="auto"/>
              <w:jc w:val="center"/>
              <w:rPr>
                <w:rFonts w:ascii="Arial Nova Light" w:eastAsia="Arial Nova" w:hAnsi="Arial Nova Light" w:cs="Arial Nova"/>
                <w:b/>
                <w:sz w:val="24"/>
                <w:szCs w:val="24"/>
                <w:lang w:eastAsia="en-US"/>
              </w:rPr>
            </w:pPr>
            <w:r>
              <w:rPr>
                <w:rFonts w:ascii="Arial Nova Light" w:eastAsia="Arial Nova" w:hAnsi="Arial Nova Light" w:cs="Arial Nova"/>
                <w:b/>
                <w:sz w:val="24"/>
                <w:szCs w:val="24"/>
                <w:lang w:eastAsia="en-US"/>
              </w:rPr>
              <w:t>LLAMAS HERNÁNDEZ</w:t>
            </w:r>
          </w:p>
        </w:tc>
        <w:tc>
          <w:tcPr>
            <w:tcW w:w="4560" w:type="dxa"/>
            <w:tcBorders>
              <w:top w:val="nil"/>
              <w:left w:val="nil"/>
              <w:bottom w:val="nil"/>
              <w:right w:val="nil"/>
            </w:tcBorders>
          </w:tcPr>
          <w:p w14:paraId="15068C2C" w14:textId="573A0E80" w:rsidR="004D39ED" w:rsidRDefault="004D39ED">
            <w:pPr>
              <w:spacing w:line="360" w:lineRule="auto"/>
              <w:jc w:val="center"/>
              <w:rPr>
                <w:rFonts w:ascii="Arial Nova Light" w:eastAsia="Arial Nova" w:hAnsi="Arial Nova Light" w:cs="Arial Nova"/>
                <w:b/>
                <w:sz w:val="24"/>
                <w:szCs w:val="24"/>
                <w:lang w:eastAsia="en-US"/>
              </w:rPr>
            </w:pPr>
          </w:p>
          <w:p w14:paraId="373C291C" w14:textId="77777777" w:rsidR="004D39ED" w:rsidRDefault="004D39ED">
            <w:pPr>
              <w:spacing w:line="360" w:lineRule="auto"/>
              <w:jc w:val="center"/>
              <w:rPr>
                <w:rFonts w:ascii="Arial Nova Light" w:eastAsia="Arial Nova" w:hAnsi="Arial Nova Light" w:cs="Arial Nova"/>
                <w:b/>
                <w:sz w:val="24"/>
                <w:szCs w:val="24"/>
                <w:lang w:eastAsia="en-US"/>
              </w:rPr>
            </w:pPr>
            <w:r>
              <w:rPr>
                <w:rFonts w:ascii="Arial Nova Light" w:eastAsia="Arial Nova" w:hAnsi="Arial Nova Light" w:cs="Arial Nova"/>
                <w:b/>
                <w:sz w:val="24"/>
                <w:szCs w:val="24"/>
                <w:lang w:eastAsia="en-US"/>
              </w:rPr>
              <w:t>MAGISTRADO</w:t>
            </w:r>
          </w:p>
          <w:p w14:paraId="1A01E8B2" w14:textId="77777777" w:rsidR="004D39ED" w:rsidRDefault="004D39ED">
            <w:pPr>
              <w:spacing w:line="360" w:lineRule="auto"/>
              <w:jc w:val="center"/>
              <w:rPr>
                <w:rFonts w:ascii="Arial Nova Light" w:eastAsia="Arial Nova" w:hAnsi="Arial Nova Light" w:cs="Arial Nova"/>
                <w:b/>
                <w:sz w:val="24"/>
                <w:szCs w:val="24"/>
                <w:lang w:eastAsia="en-US"/>
              </w:rPr>
            </w:pPr>
          </w:p>
          <w:p w14:paraId="5648C01E" w14:textId="77777777" w:rsidR="004D39ED" w:rsidRDefault="004D39ED">
            <w:pPr>
              <w:spacing w:line="360" w:lineRule="auto"/>
              <w:jc w:val="center"/>
              <w:rPr>
                <w:rFonts w:ascii="Arial Nova Light" w:eastAsia="Arial Nova" w:hAnsi="Arial Nova Light" w:cs="Arial Nova"/>
                <w:b/>
                <w:sz w:val="24"/>
                <w:szCs w:val="24"/>
                <w:lang w:eastAsia="en-US"/>
              </w:rPr>
            </w:pPr>
            <w:r>
              <w:rPr>
                <w:rFonts w:ascii="Arial Nova Light" w:eastAsia="Arial Nova" w:hAnsi="Arial Nova Light" w:cs="Arial Nova"/>
                <w:b/>
                <w:sz w:val="24"/>
                <w:szCs w:val="24"/>
                <w:lang w:eastAsia="en-US"/>
              </w:rPr>
              <w:t xml:space="preserve">HÉCTOR SALVADOR </w:t>
            </w:r>
          </w:p>
          <w:p w14:paraId="3FFF155E" w14:textId="77777777" w:rsidR="004D39ED" w:rsidRDefault="004D39ED">
            <w:pPr>
              <w:spacing w:line="360" w:lineRule="auto"/>
              <w:jc w:val="center"/>
              <w:rPr>
                <w:rFonts w:ascii="Arial Nova Light" w:eastAsia="Arial Nova" w:hAnsi="Arial Nova Light" w:cs="Arial Nova"/>
                <w:b/>
                <w:sz w:val="24"/>
                <w:szCs w:val="24"/>
                <w:lang w:eastAsia="en-US"/>
              </w:rPr>
            </w:pPr>
            <w:r>
              <w:rPr>
                <w:rFonts w:ascii="Arial Nova Light" w:eastAsia="Arial Nova" w:hAnsi="Arial Nova Light" w:cs="Arial Nova"/>
                <w:b/>
                <w:sz w:val="24"/>
                <w:szCs w:val="24"/>
                <w:lang w:eastAsia="en-US"/>
              </w:rPr>
              <w:t>HERNÁNDEZ GALLEGOS</w:t>
            </w:r>
          </w:p>
        </w:tc>
      </w:tr>
      <w:tr w:rsidR="004D39ED" w14:paraId="443E225F" w14:textId="77777777" w:rsidTr="004D39ED">
        <w:tc>
          <w:tcPr>
            <w:tcW w:w="9118" w:type="dxa"/>
            <w:gridSpan w:val="2"/>
            <w:tcBorders>
              <w:top w:val="nil"/>
              <w:left w:val="nil"/>
              <w:bottom w:val="nil"/>
              <w:right w:val="nil"/>
            </w:tcBorders>
          </w:tcPr>
          <w:p w14:paraId="0665B066" w14:textId="02731E0A" w:rsidR="004D39ED" w:rsidRDefault="004D39ED">
            <w:pPr>
              <w:spacing w:line="360" w:lineRule="auto"/>
              <w:jc w:val="center"/>
              <w:rPr>
                <w:rFonts w:ascii="Arial Nova Light" w:eastAsia="Arial Nova" w:hAnsi="Arial Nova Light" w:cs="Arial Nova"/>
                <w:b/>
                <w:sz w:val="24"/>
                <w:szCs w:val="24"/>
                <w:lang w:eastAsia="en-US"/>
              </w:rPr>
            </w:pPr>
            <w:r>
              <w:rPr>
                <w:rFonts w:ascii="Arial Nova Light" w:eastAsia="Arial Nova" w:hAnsi="Arial Nova Light" w:cs="Arial Nova"/>
                <w:b/>
                <w:sz w:val="24"/>
                <w:szCs w:val="24"/>
                <w:lang w:eastAsia="en-US"/>
              </w:rPr>
              <w:t>SECRETARIO GENERAL DE ACUERDOS</w:t>
            </w:r>
          </w:p>
          <w:p w14:paraId="062CE531" w14:textId="77777777" w:rsidR="004D39ED" w:rsidRDefault="004D39ED">
            <w:pPr>
              <w:spacing w:line="360" w:lineRule="auto"/>
              <w:jc w:val="center"/>
              <w:rPr>
                <w:rFonts w:ascii="Arial Nova Light" w:eastAsia="Arial Nova" w:hAnsi="Arial Nova Light" w:cs="Arial Nova"/>
                <w:b/>
                <w:sz w:val="24"/>
                <w:szCs w:val="24"/>
                <w:lang w:eastAsia="en-US"/>
              </w:rPr>
            </w:pPr>
          </w:p>
          <w:p w14:paraId="03613BC2" w14:textId="77777777" w:rsidR="004D39ED" w:rsidRDefault="004D39ED">
            <w:pPr>
              <w:spacing w:line="360" w:lineRule="auto"/>
              <w:jc w:val="center"/>
              <w:rPr>
                <w:rFonts w:ascii="Arial Nova Light" w:eastAsia="Arial Nova" w:hAnsi="Arial Nova Light" w:cs="Arial Nova"/>
                <w:b/>
                <w:sz w:val="24"/>
                <w:szCs w:val="24"/>
                <w:lang w:eastAsia="en-US"/>
              </w:rPr>
            </w:pPr>
            <w:r>
              <w:rPr>
                <w:rFonts w:ascii="Arial Nova Light" w:eastAsia="Arial Nova" w:hAnsi="Arial Nova Light" w:cs="Arial Nova"/>
                <w:b/>
                <w:sz w:val="24"/>
                <w:szCs w:val="24"/>
                <w:lang w:eastAsia="en-US"/>
              </w:rPr>
              <w:t>JESÚS OCIEL BAENA SUCEDO</w:t>
            </w:r>
          </w:p>
        </w:tc>
        <w:bookmarkEnd w:id="6"/>
      </w:tr>
    </w:tbl>
    <w:p w14:paraId="20852560" w14:textId="77777777" w:rsidR="009732E3" w:rsidRDefault="009732E3" w:rsidP="009732E3">
      <w:pPr>
        <w:jc w:val="both"/>
        <w:rPr>
          <w:rFonts w:ascii="Arial Nova Light" w:eastAsia="Arial Nova" w:hAnsi="Arial Nova Light" w:cs="Arial Nova"/>
          <w:b/>
          <w:sz w:val="20"/>
          <w:szCs w:val="20"/>
        </w:rPr>
      </w:pPr>
      <w:bookmarkStart w:id="7" w:name="_Hlk69898943"/>
      <w:r>
        <w:rPr>
          <w:rFonts w:ascii="Arial Nova Light" w:eastAsia="Arial Nova" w:hAnsi="Arial Nova Light" w:cs="Arial Nova"/>
          <w:b/>
        </w:rPr>
        <w:lastRenderedPageBreak/>
        <w:t>ANEXO ÚNICO</w:t>
      </w:r>
    </w:p>
    <w:p w14:paraId="6D042BD8" w14:textId="31E032B2" w:rsidR="009732E3" w:rsidRDefault="009732E3" w:rsidP="009732E3">
      <w:pPr>
        <w:spacing w:after="160" w:line="256" w:lineRule="auto"/>
        <w:ind w:left="-360"/>
        <w:jc w:val="both"/>
        <w:rPr>
          <w:rFonts w:ascii="Arial Nova Light" w:eastAsia="Arial Nova" w:hAnsi="Arial Nova Light" w:cs="Arial Nova"/>
        </w:rPr>
      </w:pPr>
      <w:r>
        <w:rPr>
          <w:rFonts w:ascii="Arial Nova Light" w:eastAsia="Arial Nova" w:hAnsi="Arial Nova Light" w:cs="Arial Nova"/>
          <w:b/>
        </w:rPr>
        <w:t xml:space="preserve">      1. PRUEBAS </w:t>
      </w:r>
      <w:r w:rsidR="00F90B98">
        <w:rPr>
          <w:rFonts w:ascii="Arial Nova Light" w:eastAsia="Arial Nova" w:hAnsi="Arial Nova Light" w:cs="Arial Nova"/>
          <w:b/>
        </w:rPr>
        <w:t>PRESENTADAS</w:t>
      </w:r>
      <w:r>
        <w:rPr>
          <w:rFonts w:ascii="Arial Nova Light" w:eastAsia="Arial Nova" w:hAnsi="Arial Nova Light" w:cs="Arial Nova"/>
          <w:b/>
        </w:rPr>
        <w:t xml:space="preserve"> POR EL DENUNCIANTE (PAN).</w:t>
      </w:r>
    </w:p>
    <w:tbl>
      <w:tblPr>
        <w:tblW w:w="1006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548"/>
        <w:gridCol w:w="4113"/>
        <w:gridCol w:w="3404"/>
      </w:tblGrid>
      <w:tr w:rsidR="009732E3" w14:paraId="73F8C448" w14:textId="77777777" w:rsidTr="009732E3">
        <w:trPr>
          <w:trHeight w:val="425"/>
        </w:trPr>
        <w:tc>
          <w:tcPr>
            <w:tcW w:w="2547" w:type="dxa"/>
            <w:tcBorders>
              <w:top w:val="single" w:sz="4" w:space="0" w:color="666666"/>
              <w:left w:val="single" w:sz="4" w:space="0" w:color="666666"/>
              <w:bottom w:val="single" w:sz="4" w:space="0" w:color="666666"/>
              <w:right w:val="single" w:sz="4" w:space="0" w:color="666666"/>
            </w:tcBorders>
            <w:shd w:val="clear" w:color="auto" w:fill="7F7F7F" w:themeFill="text1" w:themeFillTint="80"/>
            <w:hideMark/>
          </w:tcPr>
          <w:p w14:paraId="5412DE0D" w14:textId="77777777" w:rsidR="009732E3" w:rsidRDefault="009732E3">
            <w:pPr>
              <w:spacing w:line="360" w:lineRule="auto"/>
              <w:ind w:right="36"/>
              <w:jc w:val="center"/>
              <w:rPr>
                <w:rFonts w:ascii="Arial Nova Light" w:eastAsia="Arial Nova" w:hAnsi="Arial Nova Light" w:cs="Arial Nova"/>
                <w:b/>
                <w:bCs/>
                <w:sz w:val="18"/>
                <w:szCs w:val="18"/>
              </w:rPr>
            </w:pPr>
            <w:r>
              <w:rPr>
                <w:rFonts w:ascii="Arial Nova Light" w:eastAsia="Arial Nova" w:hAnsi="Arial Nova Light" w:cs="Arial Nova"/>
                <w:b/>
                <w:bCs/>
                <w:sz w:val="18"/>
                <w:szCs w:val="18"/>
              </w:rPr>
              <w:t>PRUEBA</w:t>
            </w:r>
          </w:p>
        </w:tc>
        <w:tc>
          <w:tcPr>
            <w:tcW w:w="4111" w:type="dxa"/>
            <w:tcBorders>
              <w:top w:val="single" w:sz="4" w:space="0" w:color="666666"/>
              <w:left w:val="single" w:sz="4" w:space="0" w:color="666666"/>
              <w:bottom w:val="single" w:sz="4" w:space="0" w:color="666666"/>
              <w:right w:val="single" w:sz="4" w:space="0" w:color="666666"/>
            </w:tcBorders>
            <w:shd w:val="clear" w:color="auto" w:fill="7F7F7F" w:themeFill="text1" w:themeFillTint="80"/>
            <w:hideMark/>
          </w:tcPr>
          <w:p w14:paraId="72DD77CE" w14:textId="77777777" w:rsidR="009732E3" w:rsidRDefault="009732E3">
            <w:pPr>
              <w:spacing w:line="360" w:lineRule="auto"/>
              <w:ind w:right="36"/>
              <w:jc w:val="center"/>
              <w:rPr>
                <w:rFonts w:ascii="Arial Nova Light" w:eastAsia="Arial Nova" w:hAnsi="Arial Nova Light" w:cs="Arial Nova"/>
                <w:b/>
                <w:bCs/>
                <w:sz w:val="18"/>
                <w:szCs w:val="18"/>
              </w:rPr>
            </w:pPr>
            <w:r>
              <w:rPr>
                <w:rFonts w:ascii="Arial Nova Light" w:eastAsia="Arial Nova" w:hAnsi="Arial Nova Light" w:cs="Arial Nova"/>
                <w:b/>
                <w:bCs/>
                <w:sz w:val="18"/>
                <w:szCs w:val="18"/>
              </w:rPr>
              <w:t>CONSISTENTE EN</w:t>
            </w:r>
          </w:p>
        </w:tc>
        <w:tc>
          <w:tcPr>
            <w:tcW w:w="3402" w:type="dxa"/>
            <w:tcBorders>
              <w:top w:val="single" w:sz="4" w:space="0" w:color="666666"/>
              <w:left w:val="single" w:sz="4" w:space="0" w:color="666666"/>
              <w:bottom w:val="single" w:sz="4" w:space="0" w:color="666666"/>
              <w:right w:val="single" w:sz="4" w:space="0" w:color="666666"/>
            </w:tcBorders>
            <w:shd w:val="clear" w:color="auto" w:fill="7F7F7F" w:themeFill="text1" w:themeFillTint="80"/>
            <w:hideMark/>
          </w:tcPr>
          <w:p w14:paraId="354A06EF" w14:textId="77777777" w:rsidR="009732E3" w:rsidRDefault="009732E3">
            <w:pPr>
              <w:spacing w:line="360" w:lineRule="auto"/>
              <w:ind w:right="36"/>
              <w:jc w:val="center"/>
              <w:rPr>
                <w:rFonts w:ascii="Arial Nova Light" w:eastAsia="Arial Nova" w:hAnsi="Arial Nova Light" w:cs="Arial Nova"/>
                <w:b/>
                <w:bCs/>
                <w:sz w:val="18"/>
                <w:szCs w:val="18"/>
              </w:rPr>
            </w:pPr>
            <w:r>
              <w:rPr>
                <w:rFonts w:ascii="Arial Nova Light" w:eastAsia="Arial Nova" w:hAnsi="Arial Nova Light" w:cs="Arial Nova"/>
                <w:b/>
                <w:bCs/>
                <w:sz w:val="18"/>
                <w:szCs w:val="18"/>
              </w:rPr>
              <w:t>VALORACIÓN</w:t>
            </w:r>
          </w:p>
        </w:tc>
      </w:tr>
      <w:tr w:rsidR="009732E3" w14:paraId="4AC6ABF6" w14:textId="77777777" w:rsidTr="009732E3">
        <w:trPr>
          <w:trHeight w:val="885"/>
        </w:trPr>
        <w:tc>
          <w:tcPr>
            <w:tcW w:w="2547"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298EE69C" w14:textId="77777777" w:rsidR="009732E3" w:rsidRDefault="009732E3">
            <w:pPr>
              <w:ind w:right="36"/>
              <w:jc w:val="both"/>
              <w:rPr>
                <w:rFonts w:ascii="Arial Nova Light" w:eastAsia="Arial Nova" w:hAnsi="Arial Nova Light" w:cs="Arial Nova"/>
                <w:sz w:val="18"/>
                <w:szCs w:val="18"/>
              </w:rPr>
            </w:pPr>
            <w:r>
              <w:rPr>
                <w:rFonts w:ascii="Arial Nova Light" w:eastAsia="Arial Nova" w:hAnsi="Arial Nova Light" w:cs="Arial Nova"/>
                <w:sz w:val="18"/>
                <w:szCs w:val="18"/>
              </w:rPr>
              <w:t>1. DOCUMENTAL PÚBLICA</w:t>
            </w:r>
          </w:p>
          <w:p w14:paraId="6A31AA3D" w14:textId="77777777" w:rsidR="009732E3" w:rsidRDefault="009732E3">
            <w:pPr>
              <w:ind w:right="36"/>
              <w:jc w:val="both"/>
              <w:rPr>
                <w:rFonts w:ascii="Arial Nova Light" w:eastAsia="Arial Nova" w:hAnsi="Arial Nova Light" w:cs="Arial Nova"/>
                <w:sz w:val="18"/>
                <w:szCs w:val="18"/>
              </w:rPr>
            </w:pPr>
          </w:p>
          <w:p w14:paraId="0E5CCF83" w14:textId="77777777" w:rsidR="009732E3" w:rsidRDefault="009732E3">
            <w:pPr>
              <w:ind w:right="36"/>
              <w:jc w:val="both"/>
              <w:rPr>
                <w:rFonts w:ascii="Arial Nova Light" w:eastAsia="Arial Nova" w:hAnsi="Arial Nova Light" w:cs="Arial Nova"/>
                <w:sz w:val="18"/>
                <w:szCs w:val="18"/>
              </w:rPr>
            </w:pPr>
            <w:r>
              <w:rPr>
                <w:rFonts w:ascii="Arial Nova Light" w:eastAsia="Arial Nova" w:hAnsi="Arial Nova Light" w:cs="Arial Nova"/>
                <w:sz w:val="18"/>
                <w:szCs w:val="18"/>
              </w:rPr>
              <w:t>Actuación de la Oficialía Electoral con número de clave IEE/OE/187/2021 signada por el M. en D. Sandor Ezequiel Hernández Lara.</w:t>
            </w:r>
          </w:p>
        </w:tc>
        <w:tc>
          <w:tcPr>
            <w:tcW w:w="4111"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199196E7" w14:textId="77777777" w:rsidR="009732E3" w:rsidRDefault="009732E3">
            <w:pPr>
              <w:spacing w:line="256" w:lineRule="auto"/>
              <w:jc w:val="both"/>
              <w:rPr>
                <w:rFonts w:ascii="Arial Nova Light" w:eastAsia="Arial Nova" w:hAnsi="Arial Nova Light" w:cs="Arial Nova"/>
                <w:sz w:val="18"/>
                <w:szCs w:val="18"/>
              </w:rPr>
            </w:pPr>
            <w:r>
              <w:rPr>
                <w:rFonts w:ascii="Arial Nova Light" w:eastAsia="Arial Nova" w:hAnsi="Arial Nova Light" w:cs="Arial Nova"/>
                <w:sz w:val="18"/>
                <w:szCs w:val="18"/>
              </w:rPr>
              <w:t>Copia certificada del Acta de Oficialía Electoral en la que certifica el contenido   de las imágenes en fotografías en los que conste la aparente presencia de menores de edad, en las ligas electrónicas siguientes:</w:t>
            </w:r>
          </w:p>
          <w:p w14:paraId="7EB1D592" w14:textId="77777777" w:rsidR="009732E3" w:rsidRDefault="008F5A4F" w:rsidP="009732E3">
            <w:pPr>
              <w:pStyle w:val="Prrafodelista"/>
              <w:numPr>
                <w:ilvl w:val="0"/>
                <w:numId w:val="10"/>
              </w:numPr>
              <w:spacing w:after="0" w:line="256" w:lineRule="auto"/>
              <w:jc w:val="both"/>
              <w:rPr>
                <w:rFonts w:ascii="Arial Nova Light" w:eastAsia="Arial Nova" w:hAnsi="Arial Nova Light" w:cs="Arial Nova"/>
                <w:sz w:val="18"/>
                <w:szCs w:val="18"/>
              </w:rPr>
            </w:pPr>
            <w:hyperlink r:id="rId14" w:history="1">
              <w:r w:rsidR="009732E3">
                <w:rPr>
                  <w:rStyle w:val="Hipervnculo"/>
                  <w:rFonts w:ascii="Arial Nova Light" w:eastAsia="Arial Nova" w:hAnsi="Arial Nova Light" w:cs="Arial Nova"/>
                  <w:sz w:val="18"/>
                  <w:szCs w:val="18"/>
                </w:rPr>
                <w:t>https://www.facebook.com/FuerzaXMexicoElllanoAgs /</w:t>
              </w:r>
              <w:proofErr w:type="spellStart"/>
              <w:r w:rsidR="009732E3">
                <w:rPr>
                  <w:rStyle w:val="Hipervnculo"/>
                  <w:rFonts w:ascii="Arial Nova Light" w:eastAsia="Arial Nova" w:hAnsi="Arial Nova Light" w:cs="Arial Nova"/>
                  <w:sz w:val="18"/>
                  <w:szCs w:val="18"/>
                </w:rPr>
                <w:t>Photos</w:t>
              </w:r>
              <w:proofErr w:type="spellEnd"/>
              <w:r w:rsidR="009732E3">
                <w:rPr>
                  <w:rStyle w:val="Hipervnculo"/>
                  <w:rFonts w:ascii="Arial Nova Light" w:eastAsia="Arial Nova" w:hAnsi="Arial Nova Light" w:cs="Arial Nova"/>
                  <w:sz w:val="18"/>
                  <w:szCs w:val="18"/>
                </w:rPr>
                <w:t>/PCB.132918888869155/132856488875395</w:t>
              </w:r>
            </w:hyperlink>
          </w:p>
          <w:p w14:paraId="075B3416" w14:textId="77777777" w:rsidR="009732E3" w:rsidRDefault="008F5A4F" w:rsidP="009732E3">
            <w:pPr>
              <w:pStyle w:val="Prrafodelista"/>
              <w:numPr>
                <w:ilvl w:val="0"/>
                <w:numId w:val="10"/>
              </w:numPr>
              <w:spacing w:after="0" w:line="256" w:lineRule="auto"/>
              <w:jc w:val="both"/>
              <w:rPr>
                <w:rFonts w:ascii="Arial Nova Light" w:eastAsia="Arial Nova" w:hAnsi="Arial Nova Light" w:cs="Arial Nova"/>
                <w:sz w:val="18"/>
                <w:szCs w:val="18"/>
              </w:rPr>
            </w:pPr>
            <w:hyperlink r:id="rId15" w:history="1">
              <w:r w:rsidR="009732E3">
                <w:rPr>
                  <w:rStyle w:val="Hipervnculo"/>
                  <w:rFonts w:ascii="Arial Nova Light" w:eastAsia="Arial Nova" w:hAnsi="Arial Nova Light" w:cs="Arial Nova"/>
                  <w:sz w:val="18"/>
                  <w:szCs w:val="18"/>
                </w:rPr>
                <w:t>https://www.facebook.com/FuerzaXMexicoElllanoAgs /</w:t>
              </w:r>
              <w:proofErr w:type="spellStart"/>
              <w:r w:rsidR="009732E3">
                <w:rPr>
                  <w:rStyle w:val="Hipervnculo"/>
                  <w:rFonts w:ascii="Arial Nova Light" w:eastAsia="Arial Nova" w:hAnsi="Arial Nova Light" w:cs="Arial Nova"/>
                  <w:sz w:val="18"/>
                  <w:szCs w:val="18"/>
                </w:rPr>
                <w:t>Photos</w:t>
              </w:r>
              <w:proofErr w:type="spellEnd"/>
              <w:r w:rsidR="009732E3">
                <w:rPr>
                  <w:rStyle w:val="Hipervnculo"/>
                  <w:rFonts w:ascii="Arial Nova Light" w:eastAsia="Arial Nova" w:hAnsi="Arial Nova Light" w:cs="Arial Nova"/>
                  <w:sz w:val="18"/>
                  <w:szCs w:val="18"/>
                </w:rPr>
                <w:t>/PCB.132918888869155/132856675542043</w:t>
              </w:r>
            </w:hyperlink>
            <w:r w:rsidR="009732E3">
              <w:rPr>
                <w:rFonts w:ascii="Arial Nova Light" w:eastAsia="Arial Nova" w:hAnsi="Arial Nova Light" w:cs="Arial Nova"/>
                <w:sz w:val="18"/>
                <w:szCs w:val="18"/>
              </w:rPr>
              <w:t xml:space="preserve">  </w:t>
            </w:r>
          </w:p>
          <w:p w14:paraId="50E9DA2D" w14:textId="77777777" w:rsidR="009732E3" w:rsidRDefault="008F5A4F" w:rsidP="009732E3">
            <w:pPr>
              <w:pStyle w:val="Prrafodelista"/>
              <w:numPr>
                <w:ilvl w:val="0"/>
                <w:numId w:val="10"/>
              </w:numPr>
              <w:spacing w:after="0" w:line="256" w:lineRule="auto"/>
              <w:jc w:val="both"/>
              <w:rPr>
                <w:rFonts w:ascii="Arial Nova Light" w:eastAsia="Arial Nova" w:hAnsi="Arial Nova Light" w:cs="Arial Nova"/>
                <w:sz w:val="18"/>
                <w:szCs w:val="18"/>
              </w:rPr>
            </w:pPr>
            <w:hyperlink r:id="rId16" w:history="1">
              <w:r w:rsidR="009732E3">
                <w:rPr>
                  <w:rStyle w:val="Hipervnculo"/>
                  <w:rFonts w:ascii="Arial Nova Light" w:eastAsia="Arial Nova" w:hAnsi="Arial Nova Light" w:cs="Arial Nova"/>
                  <w:sz w:val="18"/>
                  <w:szCs w:val="18"/>
                </w:rPr>
                <w:t>https://www.facebook.com/FuerzaXMexicoElllanoAgs /</w:t>
              </w:r>
              <w:proofErr w:type="spellStart"/>
              <w:r w:rsidR="009732E3">
                <w:rPr>
                  <w:rStyle w:val="Hipervnculo"/>
                  <w:rFonts w:ascii="Arial Nova Light" w:eastAsia="Arial Nova" w:hAnsi="Arial Nova Light" w:cs="Arial Nova"/>
                  <w:sz w:val="18"/>
                  <w:szCs w:val="18"/>
                </w:rPr>
                <w:t>Photos</w:t>
              </w:r>
              <w:proofErr w:type="spellEnd"/>
              <w:r w:rsidR="009732E3">
                <w:rPr>
                  <w:rStyle w:val="Hipervnculo"/>
                  <w:rFonts w:ascii="Arial Nova Light" w:eastAsia="Arial Nova" w:hAnsi="Arial Nova Light" w:cs="Arial Nova"/>
                  <w:sz w:val="18"/>
                  <w:szCs w:val="18"/>
                </w:rPr>
                <w:t>/PCB.132918888869155/13599421528289</w:t>
              </w:r>
            </w:hyperlink>
            <w:r w:rsidR="009732E3">
              <w:rPr>
                <w:rFonts w:ascii="Arial Nova Light" w:eastAsia="Arial Nova" w:hAnsi="Arial Nova Light" w:cs="Arial Nova"/>
                <w:sz w:val="18"/>
                <w:szCs w:val="18"/>
              </w:rPr>
              <w:t xml:space="preserve">  </w:t>
            </w:r>
          </w:p>
          <w:p w14:paraId="3663D44E" w14:textId="77777777" w:rsidR="009732E3" w:rsidRDefault="009732E3">
            <w:pPr>
              <w:spacing w:line="256" w:lineRule="auto"/>
              <w:jc w:val="both"/>
              <w:rPr>
                <w:rFonts w:ascii="Arial Nova Light" w:eastAsia="Arial Nova" w:hAnsi="Arial Nova Light" w:cs="Arial Nova"/>
                <w:sz w:val="18"/>
                <w:szCs w:val="18"/>
              </w:rPr>
            </w:pPr>
            <w:r>
              <w:rPr>
                <w:rFonts w:ascii="Arial Nova Light" w:eastAsia="Arial Nova" w:hAnsi="Arial Nova Light" w:cs="Arial Nova"/>
                <w:sz w:val="18"/>
                <w:szCs w:val="18"/>
              </w:rPr>
              <w:t>Así mismo, se describe que las tres ligas electrónicas se arrojan lo siguiente:</w:t>
            </w:r>
          </w:p>
          <w:p w14:paraId="276593CD" w14:textId="0105A066" w:rsidR="009732E3" w:rsidRDefault="009732E3">
            <w:pPr>
              <w:spacing w:line="256" w:lineRule="auto"/>
              <w:jc w:val="both"/>
              <w:rPr>
                <w:rFonts w:ascii="Arial Nova Light" w:eastAsia="Arial Nova" w:hAnsi="Arial Nova Light" w:cs="Arial Nova"/>
                <w:sz w:val="18"/>
                <w:szCs w:val="18"/>
              </w:rPr>
            </w:pPr>
            <w:r>
              <w:rPr>
                <w:rFonts w:ascii="Arial Nova Light" w:eastAsia="Arial Nova" w:hAnsi="Arial Nova Light" w:cs="Arial Nova"/>
                <w:sz w:val="18"/>
                <w:szCs w:val="18"/>
              </w:rPr>
              <w:t xml:space="preserve"> </w:t>
            </w:r>
            <w:r>
              <w:rPr>
                <w:rFonts w:ascii="Arial Nova Light" w:eastAsia="Arial Nova" w:hAnsi="Arial Nova Light" w:cs="Arial Nova"/>
                <w:noProof/>
                <w:sz w:val="18"/>
                <w:szCs w:val="18"/>
              </w:rPr>
              <w:drawing>
                <wp:inline distT="0" distB="0" distL="0" distR="0" wp14:anchorId="1D1C5131" wp14:editId="752281B6">
                  <wp:extent cx="2289810" cy="119951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9810" cy="1199515"/>
                          </a:xfrm>
                          <a:prstGeom prst="rect">
                            <a:avLst/>
                          </a:prstGeom>
                          <a:noFill/>
                          <a:ln>
                            <a:noFill/>
                          </a:ln>
                        </pic:spPr>
                      </pic:pic>
                    </a:graphicData>
                  </a:graphic>
                </wp:inline>
              </w:drawing>
            </w:r>
          </w:p>
          <w:p w14:paraId="7EE3F9E8" w14:textId="77777777" w:rsidR="009732E3" w:rsidRDefault="009732E3">
            <w:pPr>
              <w:spacing w:line="256" w:lineRule="auto"/>
              <w:jc w:val="both"/>
              <w:rPr>
                <w:rFonts w:ascii="Arial Nova Light" w:eastAsia="Arial Nova" w:hAnsi="Arial Nova Light" w:cs="Arial Nova"/>
                <w:sz w:val="18"/>
                <w:szCs w:val="18"/>
              </w:rPr>
            </w:pPr>
            <w:r>
              <w:rPr>
                <w:rFonts w:ascii="Arial Nova Light" w:eastAsia="Arial Nova" w:hAnsi="Arial Nova Light" w:cs="Arial Nova"/>
                <w:sz w:val="18"/>
                <w:szCs w:val="18"/>
              </w:rPr>
              <w:t xml:space="preserve">Al respecto se describe de la imagen una pantalla con fondo gris muy tenue y en el entro una imagen de lo que parece ser una cadena en color gris claro  y otro en forma similar pero con forma abierto o roto, entrelazado al primero y en color gris oscuro, debajo de dicha imagen se  lee el siguiente texto ; </w:t>
            </w:r>
            <w:r>
              <w:rPr>
                <w:rFonts w:ascii="Arial Nova Light" w:eastAsia="Arial Nova" w:hAnsi="Arial Nova Light" w:cs="Arial Nova"/>
                <w:i/>
                <w:iCs/>
                <w:sz w:val="18"/>
                <w:szCs w:val="18"/>
              </w:rPr>
              <w:t xml:space="preserve">“Esta página no está disponible”, </w:t>
            </w:r>
            <w:r>
              <w:rPr>
                <w:rFonts w:ascii="Arial Nova Light" w:eastAsia="Arial Nova" w:hAnsi="Arial Nova Light" w:cs="Arial Nova"/>
                <w:sz w:val="18"/>
                <w:szCs w:val="18"/>
              </w:rPr>
              <w:t>debajo del mismo se encuentra otro texto con  formato centrado,  con letras pequeñas en color gris claro, que  a la letra dice “</w:t>
            </w:r>
            <w:r>
              <w:rPr>
                <w:rFonts w:ascii="Arial Nova Light" w:eastAsia="Arial Nova" w:hAnsi="Arial Nova Light" w:cs="Arial Nova"/>
                <w:i/>
                <w:iCs/>
                <w:sz w:val="18"/>
                <w:szCs w:val="18"/>
              </w:rPr>
              <w:t xml:space="preserve">Es posible que el enlace este roto o que se haya eliminado la página . Verifica el enlace que quieres abrir es correcto”. </w:t>
            </w:r>
            <w:r>
              <w:rPr>
                <w:rFonts w:ascii="Arial Nova Light" w:eastAsia="Arial Nova" w:hAnsi="Arial Nova Light" w:cs="Arial Nova"/>
                <w:sz w:val="18"/>
                <w:szCs w:val="18"/>
              </w:rPr>
              <w:t xml:space="preserve">En la cual se puede leer </w:t>
            </w:r>
            <w:r>
              <w:rPr>
                <w:rFonts w:ascii="Arial Nova Light" w:eastAsia="Arial Nova" w:hAnsi="Arial Nova Light" w:cs="Arial Nova"/>
                <w:i/>
                <w:iCs/>
                <w:sz w:val="18"/>
                <w:szCs w:val="18"/>
              </w:rPr>
              <w:t>“Ir a la sección de noticias</w:t>
            </w:r>
            <w:r>
              <w:rPr>
                <w:rFonts w:ascii="Arial Nova Light" w:eastAsia="Arial Nova" w:hAnsi="Arial Nova Light" w:cs="Arial Nova"/>
                <w:sz w:val="18"/>
                <w:szCs w:val="18"/>
              </w:rPr>
              <w:t>” en la parte inferior, en la parte centrada</w:t>
            </w:r>
            <w:r>
              <w:rPr>
                <w:rFonts w:ascii="Arial Nova Light" w:eastAsia="Arial Nova" w:hAnsi="Arial Nova Light" w:cs="Arial Nova"/>
                <w:i/>
                <w:iCs/>
                <w:sz w:val="18"/>
                <w:szCs w:val="18"/>
              </w:rPr>
              <w:t xml:space="preserve"> “volver” </w:t>
            </w:r>
            <w:r>
              <w:rPr>
                <w:rFonts w:ascii="Arial Nova Light" w:eastAsia="Arial Nova" w:hAnsi="Arial Nova Light" w:cs="Arial Nova"/>
                <w:sz w:val="18"/>
                <w:szCs w:val="18"/>
              </w:rPr>
              <w:t>y</w:t>
            </w:r>
            <w:r>
              <w:rPr>
                <w:rFonts w:ascii="Arial Nova Light" w:eastAsia="Arial Nova" w:hAnsi="Arial Nova Light" w:cs="Arial Nova"/>
                <w:i/>
                <w:iCs/>
                <w:sz w:val="18"/>
                <w:szCs w:val="18"/>
              </w:rPr>
              <w:t xml:space="preserve"> </w:t>
            </w:r>
            <w:r>
              <w:rPr>
                <w:rFonts w:ascii="Arial Nova Light" w:eastAsia="Arial Nova" w:hAnsi="Arial Nova Light" w:cs="Arial Nova"/>
                <w:sz w:val="18"/>
                <w:szCs w:val="18"/>
              </w:rPr>
              <w:t>debajo de esta misma palabra y del mismo color, la</w:t>
            </w:r>
            <w:r>
              <w:rPr>
                <w:rFonts w:ascii="Arial Nova Light" w:eastAsia="Arial Nova" w:hAnsi="Arial Nova Light" w:cs="Arial Nova"/>
                <w:i/>
                <w:iCs/>
                <w:sz w:val="18"/>
                <w:szCs w:val="18"/>
              </w:rPr>
              <w:t xml:space="preserve"> </w:t>
            </w:r>
            <w:r>
              <w:rPr>
                <w:rFonts w:ascii="Arial Nova Light" w:eastAsia="Arial Nova" w:hAnsi="Arial Nova Light" w:cs="Arial Nova"/>
                <w:sz w:val="18"/>
                <w:szCs w:val="18"/>
              </w:rPr>
              <w:t>frase</w:t>
            </w:r>
            <w:r>
              <w:rPr>
                <w:rFonts w:ascii="Arial Nova Light" w:eastAsia="Arial Nova" w:hAnsi="Arial Nova Light" w:cs="Arial Nova"/>
                <w:i/>
                <w:iCs/>
                <w:sz w:val="18"/>
                <w:szCs w:val="18"/>
              </w:rPr>
              <w:t xml:space="preserve"> “Ir al Servicio de Ayuda.</w:t>
            </w:r>
          </w:p>
        </w:tc>
        <w:tc>
          <w:tcPr>
            <w:tcW w:w="340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hideMark/>
          </w:tcPr>
          <w:p w14:paraId="0AF742B4" w14:textId="77777777" w:rsidR="009732E3" w:rsidRDefault="009732E3">
            <w:pPr>
              <w:ind w:right="36"/>
              <w:jc w:val="both"/>
              <w:rPr>
                <w:rFonts w:ascii="Arial Nova Light" w:eastAsia="Arial Nova" w:hAnsi="Arial Nova Light" w:cs="Arial Nova"/>
                <w:sz w:val="18"/>
                <w:szCs w:val="18"/>
              </w:rPr>
            </w:pPr>
            <w:r>
              <w:rPr>
                <w:rFonts w:ascii="Arial Nova Light" w:eastAsia="Arial Nova" w:hAnsi="Arial Nova Light" w:cs="Arial Nova"/>
                <w:sz w:val="18"/>
                <w:szCs w:val="18"/>
              </w:rPr>
              <w:t>Conforme a lo previsto en los artículos 255, fracción I, 256 y 308, fracción I, del Código Electoral, adquiere eficacia probatoria plena en cuanto a la autenticidad de su existencia, al haber sido emitida y realizada por una autoridad en ejercicio de sus funciones, dada su naturaleza y contenido.</w:t>
            </w:r>
          </w:p>
        </w:tc>
      </w:tr>
    </w:tbl>
    <w:p w14:paraId="42BFDB87" w14:textId="4FE71257" w:rsidR="009732E3" w:rsidRDefault="009732E3" w:rsidP="009732E3">
      <w:pPr>
        <w:spacing w:after="160" w:line="256" w:lineRule="auto"/>
        <w:jc w:val="both"/>
        <w:rPr>
          <w:rFonts w:ascii="Arial Nova Light" w:eastAsia="Arial Nova" w:hAnsi="Arial Nova Light" w:cs="Arial Nova"/>
          <w:b/>
          <w:bCs/>
          <w:sz w:val="18"/>
          <w:szCs w:val="18"/>
          <w:lang w:eastAsia="es-ES_tradnl"/>
        </w:rPr>
      </w:pPr>
    </w:p>
    <w:p w14:paraId="6EB770AA" w14:textId="0E6A25FE" w:rsidR="00F90B98" w:rsidRDefault="00F90B98" w:rsidP="009732E3">
      <w:pPr>
        <w:spacing w:after="160" w:line="256" w:lineRule="auto"/>
        <w:jc w:val="both"/>
        <w:rPr>
          <w:rFonts w:ascii="Arial Nova Light" w:eastAsia="Arial Nova" w:hAnsi="Arial Nova Light" w:cs="Arial Nova"/>
          <w:b/>
          <w:bCs/>
          <w:sz w:val="18"/>
          <w:szCs w:val="18"/>
          <w:lang w:eastAsia="es-ES_tradnl"/>
        </w:rPr>
      </w:pPr>
    </w:p>
    <w:p w14:paraId="19403B0C" w14:textId="5025F08F" w:rsidR="00F90B98" w:rsidRDefault="00F90B98" w:rsidP="009732E3">
      <w:pPr>
        <w:spacing w:after="160" w:line="256" w:lineRule="auto"/>
        <w:jc w:val="both"/>
        <w:rPr>
          <w:rFonts w:ascii="Arial Nova Light" w:eastAsia="Arial Nova" w:hAnsi="Arial Nova Light" w:cs="Arial Nova"/>
          <w:b/>
          <w:bCs/>
          <w:sz w:val="18"/>
          <w:szCs w:val="18"/>
          <w:lang w:eastAsia="es-ES_tradnl"/>
        </w:rPr>
      </w:pPr>
    </w:p>
    <w:p w14:paraId="5A8A7670" w14:textId="0CEE9463" w:rsidR="00F90B98" w:rsidRDefault="00F90B98" w:rsidP="009732E3">
      <w:pPr>
        <w:spacing w:after="160" w:line="256" w:lineRule="auto"/>
        <w:jc w:val="both"/>
        <w:rPr>
          <w:rFonts w:ascii="Arial Nova Light" w:eastAsia="Arial Nova" w:hAnsi="Arial Nova Light" w:cs="Arial Nova"/>
          <w:b/>
          <w:bCs/>
          <w:sz w:val="18"/>
          <w:szCs w:val="18"/>
          <w:lang w:eastAsia="es-ES_tradnl"/>
        </w:rPr>
      </w:pPr>
    </w:p>
    <w:p w14:paraId="37BF4A72" w14:textId="2D5485DB" w:rsidR="00F90B98" w:rsidRDefault="00F90B98" w:rsidP="009732E3">
      <w:pPr>
        <w:spacing w:after="160" w:line="256" w:lineRule="auto"/>
        <w:jc w:val="both"/>
        <w:rPr>
          <w:rFonts w:ascii="Arial Nova Light" w:eastAsia="Arial Nova" w:hAnsi="Arial Nova Light" w:cs="Arial Nova"/>
          <w:b/>
          <w:bCs/>
          <w:sz w:val="18"/>
          <w:szCs w:val="18"/>
          <w:lang w:eastAsia="es-ES_tradnl"/>
        </w:rPr>
      </w:pPr>
    </w:p>
    <w:p w14:paraId="1E9FEFF6" w14:textId="78C57C31" w:rsidR="003A0544" w:rsidRDefault="003A0544" w:rsidP="009732E3">
      <w:pPr>
        <w:spacing w:after="160" w:line="256" w:lineRule="auto"/>
        <w:jc w:val="both"/>
        <w:rPr>
          <w:rFonts w:ascii="Arial Nova Light" w:eastAsia="Arial Nova" w:hAnsi="Arial Nova Light" w:cs="Arial Nova"/>
          <w:b/>
          <w:bCs/>
          <w:sz w:val="18"/>
          <w:szCs w:val="18"/>
          <w:lang w:eastAsia="es-ES_tradnl"/>
        </w:rPr>
      </w:pPr>
    </w:p>
    <w:p w14:paraId="555597BE" w14:textId="77777777" w:rsidR="009732E3" w:rsidRDefault="009732E3" w:rsidP="009732E3">
      <w:pPr>
        <w:jc w:val="both"/>
        <w:rPr>
          <w:rFonts w:ascii="Arial Nova Light" w:eastAsia="Arial Nova" w:hAnsi="Arial Nova Light" w:cs="Arial Nova"/>
          <w:b/>
          <w:bCs/>
          <w:sz w:val="20"/>
          <w:szCs w:val="20"/>
        </w:rPr>
      </w:pPr>
      <w:r>
        <w:rPr>
          <w:rFonts w:ascii="Arial Nova Light" w:eastAsia="Arial Nova" w:hAnsi="Arial Nova Light" w:cs="Arial Nova"/>
          <w:b/>
          <w:bCs/>
        </w:rPr>
        <w:lastRenderedPageBreak/>
        <w:t>2. PRUEBAS APORTADAS POR EL DENUNCIADO (FUERZA X MÉXICO).</w:t>
      </w:r>
    </w:p>
    <w:tbl>
      <w:tblPr>
        <w:tblW w:w="1006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548"/>
        <w:gridCol w:w="3829"/>
        <w:gridCol w:w="3688"/>
      </w:tblGrid>
      <w:tr w:rsidR="009732E3" w14:paraId="36EA0E34" w14:textId="77777777" w:rsidTr="00F90B98">
        <w:trPr>
          <w:trHeight w:val="425"/>
        </w:trPr>
        <w:tc>
          <w:tcPr>
            <w:tcW w:w="2548" w:type="dxa"/>
            <w:tcBorders>
              <w:top w:val="single" w:sz="4" w:space="0" w:color="666666"/>
              <w:left w:val="single" w:sz="4" w:space="0" w:color="666666"/>
              <w:bottom w:val="single" w:sz="4" w:space="0" w:color="666666"/>
              <w:right w:val="single" w:sz="4" w:space="0" w:color="666666"/>
            </w:tcBorders>
            <w:shd w:val="clear" w:color="auto" w:fill="7F7F7F" w:themeFill="text1" w:themeFillTint="80"/>
            <w:hideMark/>
          </w:tcPr>
          <w:p w14:paraId="771F1107" w14:textId="77777777" w:rsidR="009732E3" w:rsidRDefault="009732E3">
            <w:pPr>
              <w:spacing w:line="360" w:lineRule="auto"/>
              <w:ind w:right="36"/>
              <w:jc w:val="center"/>
              <w:rPr>
                <w:rFonts w:ascii="Arial Nova Light" w:eastAsia="Arial Nova" w:hAnsi="Arial Nova Light" w:cs="Arial Nova"/>
                <w:b/>
                <w:bCs/>
                <w:sz w:val="18"/>
                <w:szCs w:val="18"/>
              </w:rPr>
            </w:pPr>
            <w:r>
              <w:rPr>
                <w:rFonts w:ascii="Arial Nova Light" w:eastAsia="Arial Nova" w:hAnsi="Arial Nova Light" w:cs="Arial Nova"/>
                <w:b/>
                <w:bCs/>
                <w:sz w:val="18"/>
                <w:szCs w:val="18"/>
              </w:rPr>
              <w:t>PRUEBA</w:t>
            </w:r>
          </w:p>
        </w:tc>
        <w:tc>
          <w:tcPr>
            <w:tcW w:w="3829" w:type="dxa"/>
            <w:tcBorders>
              <w:top w:val="single" w:sz="4" w:space="0" w:color="666666"/>
              <w:left w:val="single" w:sz="4" w:space="0" w:color="666666"/>
              <w:bottom w:val="single" w:sz="4" w:space="0" w:color="666666"/>
              <w:right w:val="single" w:sz="4" w:space="0" w:color="666666"/>
            </w:tcBorders>
            <w:shd w:val="clear" w:color="auto" w:fill="7F7F7F" w:themeFill="text1" w:themeFillTint="80"/>
            <w:hideMark/>
          </w:tcPr>
          <w:p w14:paraId="7DDD3E2A" w14:textId="77777777" w:rsidR="009732E3" w:rsidRDefault="009732E3">
            <w:pPr>
              <w:spacing w:line="360" w:lineRule="auto"/>
              <w:ind w:right="36"/>
              <w:jc w:val="center"/>
              <w:rPr>
                <w:rFonts w:ascii="Arial Nova Light" w:eastAsia="Arial Nova" w:hAnsi="Arial Nova Light" w:cs="Arial Nova"/>
                <w:b/>
                <w:bCs/>
                <w:sz w:val="18"/>
                <w:szCs w:val="18"/>
              </w:rPr>
            </w:pPr>
            <w:r>
              <w:rPr>
                <w:rFonts w:ascii="Arial Nova Light" w:eastAsia="Arial Nova" w:hAnsi="Arial Nova Light" w:cs="Arial Nova"/>
                <w:b/>
                <w:bCs/>
                <w:sz w:val="18"/>
                <w:szCs w:val="18"/>
              </w:rPr>
              <w:t>CONSISTENTE EN</w:t>
            </w:r>
          </w:p>
        </w:tc>
        <w:tc>
          <w:tcPr>
            <w:tcW w:w="3688" w:type="dxa"/>
            <w:tcBorders>
              <w:top w:val="single" w:sz="4" w:space="0" w:color="666666"/>
              <w:left w:val="single" w:sz="4" w:space="0" w:color="666666"/>
              <w:bottom w:val="single" w:sz="4" w:space="0" w:color="666666"/>
              <w:right w:val="single" w:sz="4" w:space="0" w:color="666666"/>
            </w:tcBorders>
            <w:shd w:val="clear" w:color="auto" w:fill="7F7F7F" w:themeFill="text1" w:themeFillTint="80"/>
            <w:hideMark/>
          </w:tcPr>
          <w:p w14:paraId="2BA6BE94" w14:textId="77777777" w:rsidR="009732E3" w:rsidRDefault="009732E3">
            <w:pPr>
              <w:spacing w:line="360" w:lineRule="auto"/>
              <w:ind w:right="36"/>
              <w:jc w:val="center"/>
              <w:rPr>
                <w:rFonts w:ascii="Arial Nova Light" w:eastAsia="Arial Nova" w:hAnsi="Arial Nova Light" w:cs="Arial Nova"/>
                <w:b/>
                <w:bCs/>
                <w:sz w:val="18"/>
                <w:szCs w:val="18"/>
              </w:rPr>
            </w:pPr>
            <w:r>
              <w:rPr>
                <w:rFonts w:ascii="Arial Nova Light" w:eastAsia="Arial Nova" w:hAnsi="Arial Nova Light" w:cs="Arial Nova"/>
                <w:b/>
                <w:bCs/>
                <w:sz w:val="18"/>
                <w:szCs w:val="18"/>
              </w:rPr>
              <w:t>VALORACIÓN</w:t>
            </w:r>
          </w:p>
        </w:tc>
      </w:tr>
      <w:tr w:rsidR="009732E3" w14:paraId="35852929" w14:textId="77777777" w:rsidTr="00F90B98">
        <w:trPr>
          <w:trHeight w:val="885"/>
        </w:trPr>
        <w:tc>
          <w:tcPr>
            <w:tcW w:w="2548"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hideMark/>
          </w:tcPr>
          <w:p w14:paraId="4C2FC3F2" w14:textId="77777777" w:rsidR="009732E3" w:rsidRDefault="009732E3">
            <w:pPr>
              <w:spacing w:line="360" w:lineRule="auto"/>
              <w:ind w:right="36"/>
              <w:jc w:val="both"/>
              <w:rPr>
                <w:rFonts w:ascii="Arial Nova Light" w:eastAsia="Arial Nova" w:hAnsi="Arial Nova Light" w:cs="Arial Nova"/>
                <w:sz w:val="18"/>
                <w:szCs w:val="18"/>
              </w:rPr>
            </w:pPr>
            <w:r>
              <w:rPr>
                <w:rFonts w:ascii="Arial Nova Light" w:eastAsia="Arial Nova" w:hAnsi="Arial Nova Light" w:cs="Arial Nova"/>
                <w:sz w:val="18"/>
                <w:szCs w:val="18"/>
              </w:rPr>
              <w:t>1.   PRUEBA TÉCNICA.</w:t>
            </w:r>
          </w:p>
        </w:tc>
        <w:tc>
          <w:tcPr>
            <w:tcW w:w="3829"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5F7CF9B2" w14:textId="77777777" w:rsidR="009732E3" w:rsidRDefault="009732E3">
            <w:pPr>
              <w:spacing w:line="256" w:lineRule="auto"/>
              <w:jc w:val="both"/>
              <w:rPr>
                <w:rFonts w:ascii="Arial Nova Light" w:eastAsia="Arial Nova" w:hAnsi="Arial Nova Light" w:cs="Arial Nova"/>
                <w:sz w:val="18"/>
                <w:szCs w:val="18"/>
                <w:u w:val="single"/>
              </w:rPr>
            </w:pPr>
            <w:r>
              <w:rPr>
                <w:rFonts w:ascii="Arial Nova Light" w:eastAsia="Arial Nova" w:hAnsi="Arial Nova Light" w:cs="Arial Nova"/>
                <w:sz w:val="18"/>
                <w:szCs w:val="18"/>
              </w:rPr>
              <w:t xml:space="preserve">Prueba en la que se hace constar la existencia de un sitio web referente a la cuenta de Facebook con el nombre “BUSINESS” misma que se encuentra en la liga electrónica: </w:t>
            </w:r>
            <w:r>
              <w:rPr>
                <w:rFonts w:ascii="Arial Nova Light" w:eastAsia="Arial Nova" w:hAnsi="Arial Nova Light" w:cs="Arial Nova"/>
                <w:sz w:val="18"/>
                <w:szCs w:val="18"/>
                <w:u w:val="single"/>
              </w:rPr>
              <w:t>https://eslafacebook.com/businees/learn/lessons/verify-facebook-instragram-account.</w:t>
            </w:r>
          </w:p>
          <w:p w14:paraId="58841940" w14:textId="77777777" w:rsidR="009732E3" w:rsidRDefault="009732E3">
            <w:pPr>
              <w:spacing w:line="256" w:lineRule="auto"/>
              <w:jc w:val="both"/>
              <w:rPr>
                <w:rFonts w:ascii="Arial Nova Light" w:eastAsia="Arial Nova" w:hAnsi="Arial Nova Light" w:cs="Arial Nova"/>
                <w:sz w:val="18"/>
                <w:szCs w:val="18"/>
                <w:u w:val="single"/>
              </w:rPr>
            </w:pPr>
          </w:p>
          <w:p w14:paraId="5EC98231" w14:textId="77777777" w:rsidR="009732E3" w:rsidRDefault="009732E3">
            <w:pPr>
              <w:spacing w:line="256" w:lineRule="auto"/>
              <w:jc w:val="both"/>
              <w:rPr>
                <w:rFonts w:ascii="Arial Nova Light" w:eastAsia="Arial Nova" w:hAnsi="Arial Nova Light" w:cs="Arial Nova"/>
                <w:sz w:val="18"/>
                <w:szCs w:val="18"/>
              </w:rPr>
            </w:pPr>
            <w:r>
              <w:rPr>
                <w:rFonts w:ascii="Arial Nova Light" w:eastAsia="Arial Nova" w:hAnsi="Arial Nova Light" w:cs="Arial Nova"/>
                <w:sz w:val="18"/>
                <w:szCs w:val="18"/>
              </w:rPr>
              <w:t>Misma que al tratarse de un sitio web se verifica y autentifica los perfiles de Facebook.</w:t>
            </w:r>
          </w:p>
          <w:p w14:paraId="739478C0" w14:textId="77777777" w:rsidR="009732E3" w:rsidRDefault="009732E3">
            <w:pPr>
              <w:spacing w:line="256" w:lineRule="auto"/>
              <w:jc w:val="both"/>
              <w:rPr>
                <w:rFonts w:ascii="Arial Nova Light" w:eastAsia="Times New Roman" w:hAnsi="Arial Nova Light" w:cs="Times New Roman"/>
                <w:bCs/>
                <w:sz w:val="18"/>
                <w:szCs w:val="18"/>
              </w:rPr>
            </w:pPr>
          </w:p>
          <w:p w14:paraId="21E94D9F" w14:textId="77777777" w:rsidR="009732E3" w:rsidRDefault="009732E3">
            <w:pPr>
              <w:spacing w:line="256" w:lineRule="auto"/>
              <w:jc w:val="both"/>
              <w:rPr>
                <w:rFonts w:ascii="Arial Nova Light" w:eastAsia="Arial Nova" w:hAnsi="Arial Nova Light" w:cs="Arial Nova"/>
                <w:i/>
                <w:iCs/>
                <w:sz w:val="18"/>
                <w:szCs w:val="18"/>
              </w:rPr>
            </w:pPr>
            <w:r>
              <w:rPr>
                <w:rFonts w:ascii="Arial Nova Light" w:eastAsia="Arial Nova" w:hAnsi="Arial Nova Light" w:cs="Arial Nova"/>
                <w:sz w:val="18"/>
                <w:szCs w:val="18"/>
              </w:rPr>
              <w:t xml:space="preserve"> </w:t>
            </w:r>
          </w:p>
        </w:tc>
        <w:tc>
          <w:tcPr>
            <w:tcW w:w="3688"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hideMark/>
          </w:tcPr>
          <w:p w14:paraId="0E538795" w14:textId="77777777" w:rsidR="009732E3" w:rsidRDefault="009732E3">
            <w:pPr>
              <w:ind w:right="36"/>
              <w:jc w:val="both"/>
              <w:rPr>
                <w:rFonts w:ascii="Arial Nova Light" w:eastAsia="Arial Nova" w:hAnsi="Arial Nova Light" w:cs="Arial Nova"/>
                <w:sz w:val="18"/>
                <w:szCs w:val="18"/>
              </w:rPr>
            </w:pPr>
            <w:r>
              <w:rPr>
                <w:rFonts w:ascii="Arial Nova Light" w:eastAsia="Arial Nova" w:hAnsi="Arial Nova Light" w:cs="Arial Nova"/>
                <w:sz w:val="18"/>
                <w:szCs w:val="18"/>
              </w:rPr>
              <w:t>Probanza que adquirirá plena eficacia probatoria, en términos del artículo 310 del Código Electoral, si se adminiculan con los elementos que obren en el expediente, así como las manifestaciones que las partes realizaron en el escrito de denuncia y contestación, se advierta que son coincidentes y generen convicción sobre la veracidad de los hechos afirmados.</w:t>
            </w:r>
          </w:p>
        </w:tc>
      </w:tr>
    </w:tbl>
    <w:p w14:paraId="5088CF0D" w14:textId="77777777" w:rsidR="009732E3" w:rsidRDefault="009732E3" w:rsidP="009732E3">
      <w:pPr>
        <w:jc w:val="both"/>
        <w:rPr>
          <w:rFonts w:ascii="Arial Nova Light" w:eastAsia="Arial Nova" w:hAnsi="Arial Nova Light" w:cs="Arial Nova"/>
          <w:b/>
          <w:bCs/>
          <w:sz w:val="24"/>
          <w:szCs w:val="24"/>
          <w:lang w:eastAsia="es-ES_tradnl"/>
        </w:rPr>
      </w:pPr>
      <w:r>
        <w:rPr>
          <w:rFonts w:ascii="Arial Nova Light" w:eastAsia="Arial Nova" w:hAnsi="Arial Nova Light" w:cs="Arial Nova"/>
          <w:b/>
          <w:bCs/>
          <w:sz w:val="24"/>
          <w:szCs w:val="24"/>
        </w:rPr>
        <w:t xml:space="preserve"> </w:t>
      </w:r>
    </w:p>
    <w:p w14:paraId="2B7C18AA" w14:textId="7DA07EB1" w:rsidR="009732E3" w:rsidRDefault="009732E3" w:rsidP="009732E3">
      <w:pPr>
        <w:jc w:val="both"/>
        <w:rPr>
          <w:rFonts w:ascii="Arial Nova Light" w:eastAsia="Arial Nova" w:hAnsi="Arial Nova Light" w:cs="Arial Nova"/>
          <w:b/>
          <w:bCs/>
          <w:sz w:val="24"/>
          <w:szCs w:val="24"/>
        </w:rPr>
      </w:pPr>
      <w:r>
        <w:rPr>
          <w:rFonts w:ascii="Arial Nova Light" w:eastAsia="Arial Nova" w:hAnsi="Arial Nova Light" w:cs="Arial Nova"/>
          <w:b/>
          <w:bCs/>
        </w:rPr>
        <w:t>3.</w:t>
      </w:r>
      <w:r w:rsidR="00F90B98">
        <w:rPr>
          <w:rFonts w:ascii="Arial Nova Light" w:eastAsia="Arial Nova" w:hAnsi="Arial Nova Light" w:cs="Arial Nova"/>
          <w:b/>
          <w:bCs/>
        </w:rPr>
        <w:t xml:space="preserve"> </w:t>
      </w:r>
      <w:r>
        <w:rPr>
          <w:rFonts w:ascii="Arial Nova Light" w:eastAsia="Arial Nova" w:hAnsi="Arial Nova Light" w:cs="Arial Nova"/>
          <w:b/>
          <w:bCs/>
        </w:rPr>
        <w:t>PRUEBAS APORTADAS POR AMBAS PARTES.</w:t>
      </w:r>
    </w:p>
    <w:p w14:paraId="52CAFDA9" w14:textId="77777777" w:rsidR="009732E3" w:rsidRDefault="009732E3" w:rsidP="009732E3">
      <w:pPr>
        <w:jc w:val="both"/>
        <w:rPr>
          <w:rFonts w:ascii="Arial Nova Light" w:eastAsia="Arial Nova" w:hAnsi="Arial Nova Light" w:cs="Arial Nova"/>
          <w:b/>
          <w:bCs/>
          <w:sz w:val="24"/>
          <w:szCs w:val="24"/>
        </w:rPr>
      </w:pPr>
    </w:p>
    <w:tbl>
      <w:tblPr>
        <w:tblW w:w="1006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548"/>
        <w:gridCol w:w="3829"/>
        <w:gridCol w:w="3688"/>
      </w:tblGrid>
      <w:tr w:rsidR="009732E3" w14:paraId="3086DAFA" w14:textId="77777777" w:rsidTr="009732E3">
        <w:trPr>
          <w:trHeight w:val="425"/>
        </w:trPr>
        <w:tc>
          <w:tcPr>
            <w:tcW w:w="2547" w:type="dxa"/>
            <w:tcBorders>
              <w:top w:val="single" w:sz="4" w:space="0" w:color="666666"/>
              <w:left w:val="single" w:sz="4" w:space="0" w:color="666666"/>
              <w:bottom w:val="single" w:sz="4" w:space="0" w:color="666666"/>
              <w:right w:val="single" w:sz="4" w:space="0" w:color="666666"/>
            </w:tcBorders>
            <w:shd w:val="clear" w:color="auto" w:fill="7F7F7F" w:themeFill="text1" w:themeFillTint="80"/>
            <w:hideMark/>
          </w:tcPr>
          <w:p w14:paraId="5072164F" w14:textId="77777777" w:rsidR="009732E3" w:rsidRDefault="009732E3">
            <w:pPr>
              <w:spacing w:line="360" w:lineRule="auto"/>
              <w:ind w:right="36"/>
              <w:jc w:val="center"/>
              <w:rPr>
                <w:rFonts w:ascii="Arial Nova Light" w:eastAsia="Arial Nova" w:hAnsi="Arial Nova Light" w:cs="Arial Nova"/>
                <w:b/>
                <w:bCs/>
                <w:sz w:val="18"/>
                <w:szCs w:val="18"/>
              </w:rPr>
            </w:pPr>
            <w:r>
              <w:rPr>
                <w:rFonts w:ascii="Arial Nova Light" w:eastAsia="Arial Nova" w:hAnsi="Arial Nova Light" w:cs="Arial Nova"/>
                <w:b/>
                <w:bCs/>
                <w:sz w:val="18"/>
                <w:szCs w:val="18"/>
              </w:rPr>
              <w:t>PRUEBA</w:t>
            </w:r>
          </w:p>
        </w:tc>
        <w:tc>
          <w:tcPr>
            <w:tcW w:w="3827" w:type="dxa"/>
            <w:tcBorders>
              <w:top w:val="single" w:sz="4" w:space="0" w:color="666666"/>
              <w:left w:val="single" w:sz="4" w:space="0" w:color="666666"/>
              <w:bottom w:val="single" w:sz="4" w:space="0" w:color="666666"/>
              <w:right w:val="single" w:sz="4" w:space="0" w:color="666666"/>
            </w:tcBorders>
            <w:shd w:val="clear" w:color="auto" w:fill="7F7F7F" w:themeFill="text1" w:themeFillTint="80"/>
            <w:hideMark/>
          </w:tcPr>
          <w:p w14:paraId="43CEAD57" w14:textId="77777777" w:rsidR="009732E3" w:rsidRDefault="009732E3">
            <w:pPr>
              <w:spacing w:line="360" w:lineRule="auto"/>
              <w:ind w:right="36"/>
              <w:jc w:val="center"/>
              <w:rPr>
                <w:rFonts w:ascii="Arial Nova Light" w:eastAsia="Arial Nova" w:hAnsi="Arial Nova Light" w:cs="Arial Nova"/>
                <w:b/>
                <w:bCs/>
                <w:sz w:val="18"/>
                <w:szCs w:val="18"/>
              </w:rPr>
            </w:pPr>
            <w:r>
              <w:rPr>
                <w:rFonts w:ascii="Arial Nova Light" w:eastAsia="Arial Nova" w:hAnsi="Arial Nova Light" w:cs="Arial Nova"/>
                <w:b/>
                <w:bCs/>
                <w:sz w:val="18"/>
                <w:szCs w:val="18"/>
              </w:rPr>
              <w:t>CONSISTENTE EN</w:t>
            </w:r>
          </w:p>
        </w:tc>
        <w:tc>
          <w:tcPr>
            <w:tcW w:w="3686" w:type="dxa"/>
            <w:tcBorders>
              <w:top w:val="single" w:sz="4" w:space="0" w:color="666666"/>
              <w:left w:val="single" w:sz="4" w:space="0" w:color="666666"/>
              <w:bottom w:val="single" w:sz="4" w:space="0" w:color="666666"/>
              <w:right w:val="single" w:sz="4" w:space="0" w:color="666666"/>
            </w:tcBorders>
            <w:shd w:val="clear" w:color="auto" w:fill="7F7F7F" w:themeFill="text1" w:themeFillTint="80"/>
            <w:hideMark/>
          </w:tcPr>
          <w:p w14:paraId="6ADCB7DF" w14:textId="77777777" w:rsidR="009732E3" w:rsidRDefault="009732E3">
            <w:pPr>
              <w:spacing w:line="360" w:lineRule="auto"/>
              <w:ind w:right="36"/>
              <w:jc w:val="center"/>
              <w:rPr>
                <w:rFonts w:ascii="Arial Nova Light" w:eastAsia="Arial Nova" w:hAnsi="Arial Nova Light" w:cs="Arial Nova"/>
                <w:b/>
                <w:bCs/>
                <w:sz w:val="18"/>
                <w:szCs w:val="18"/>
              </w:rPr>
            </w:pPr>
            <w:r>
              <w:rPr>
                <w:rFonts w:ascii="Arial Nova Light" w:eastAsia="Arial Nova" w:hAnsi="Arial Nova Light" w:cs="Arial Nova"/>
                <w:b/>
                <w:bCs/>
                <w:sz w:val="18"/>
                <w:szCs w:val="18"/>
              </w:rPr>
              <w:t>VALORACIÓN</w:t>
            </w:r>
          </w:p>
        </w:tc>
      </w:tr>
      <w:tr w:rsidR="009732E3" w14:paraId="30848174" w14:textId="77777777" w:rsidTr="009732E3">
        <w:trPr>
          <w:trHeight w:val="885"/>
        </w:trPr>
        <w:tc>
          <w:tcPr>
            <w:tcW w:w="2547"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hideMark/>
          </w:tcPr>
          <w:p w14:paraId="408B7120" w14:textId="77777777" w:rsidR="009732E3" w:rsidRDefault="009732E3">
            <w:pPr>
              <w:spacing w:line="360" w:lineRule="auto"/>
              <w:ind w:right="36"/>
              <w:jc w:val="both"/>
              <w:rPr>
                <w:rFonts w:ascii="Arial Nova Light" w:eastAsia="Arial Nova" w:hAnsi="Arial Nova Light" w:cs="Arial Nova"/>
                <w:sz w:val="18"/>
                <w:szCs w:val="18"/>
              </w:rPr>
            </w:pPr>
            <w:r>
              <w:rPr>
                <w:rFonts w:ascii="Arial Nova Light" w:eastAsia="Arial Nova" w:hAnsi="Arial Nova Light" w:cs="Arial Nova"/>
                <w:sz w:val="18"/>
                <w:szCs w:val="18"/>
              </w:rPr>
              <w:t>1. PRESUNCIONAL LEGAL Y HUMANA</w:t>
            </w:r>
          </w:p>
        </w:tc>
        <w:tc>
          <w:tcPr>
            <w:tcW w:w="3827"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hideMark/>
          </w:tcPr>
          <w:p w14:paraId="407FBD54" w14:textId="77777777" w:rsidR="009732E3" w:rsidRDefault="009732E3">
            <w:pPr>
              <w:spacing w:line="256" w:lineRule="auto"/>
              <w:jc w:val="both"/>
              <w:rPr>
                <w:rFonts w:ascii="Arial Nova Light" w:eastAsia="Arial Nova" w:hAnsi="Arial Nova Light" w:cs="Arial Nova"/>
                <w:i/>
                <w:iCs/>
                <w:sz w:val="18"/>
                <w:szCs w:val="18"/>
              </w:rPr>
            </w:pPr>
            <w:r>
              <w:rPr>
                <w:rFonts w:ascii="Arial Nova Light" w:eastAsia="Arial Nova" w:hAnsi="Arial Nova Light" w:cs="Arial Nova"/>
                <w:sz w:val="18"/>
                <w:szCs w:val="18"/>
              </w:rPr>
              <w:t>Todo lo que por su contenido y alcance favorezca a sus intereses.</w:t>
            </w:r>
          </w:p>
        </w:tc>
        <w:tc>
          <w:tcPr>
            <w:tcW w:w="3686"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hideMark/>
          </w:tcPr>
          <w:p w14:paraId="7F8F1E26" w14:textId="77777777" w:rsidR="009732E3" w:rsidRDefault="009732E3">
            <w:pPr>
              <w:ind w:right="36"/>
              <w:jc w:val="both"/>
              <w:rPr>
                <w:rFonts w:ascii="Arial Nova Light" w:eastAsia="Arial Nova" w:hAnsi="Arial Nova Light" w:cs="Arial Nova"/>
                <w:sz w:val="18"/>
                <w:szCs w:val="18"/>
              </w:rPr>
            </w:pPr>
            <w:r>
              <w:rPr>
                <w:rFonts w:ascii="Arial Nova Light" w:eastAsia="Arial Nova" w:hAnsi="Arial Nova Light" w:cs="Arial Nova"/>
                <w:sz w:val="18"/>
                <w:szCs w:val="18"/>
              </w:rPr>
              <w:t>Solo harán prueba plena en la medida que, de los pronunciamientos de las partes y los elementos aportados al presente procedimiento, en su conjunto, den certeza de los sucesos materia de la litis, de conformidad con lo dispuesto por el artículo 310 del Código Electoral.</w:t>
            </w:r>
          </w:p>
        </w:tc>
      </w:tr>
      <w:tr w:rsidR="009732E3" w14:paraId="02789CAC" w14:textId="77777777" w:rsidTr="009732E3">
        <w:trPr>
          <w:trHeight w:val="885"/>
        </w:trPr>
        <w:tc>
          <w:tcPr>
            <w:tcW w:w="2547"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hideMark/>
          </w:tcPr>
          <w:p w14:paraId="66671D79" w14:textId="11295832" w:rsidR="009732E3" w:rsidRDefault="009732E3">
            <w:pPr>
              <w:spacing w:line="360" w:lineRule="auto"/>
              <w:ind w:right="36"/>
              <w:jc w:val="both"/>
              <w:rPr>
                <w:rFonts w:ascii="Arial Nova Light" w:eastAsia="Arial Nova" w:hAnsi="Arial Nova Light" w:cs="Arial Nova"/>
                <w:sz w:val="18"/>
                <w:szCs w:val="18"/>
              </w:rPr>
            </w:pPr>
            <w:r>
              <w:rPr>
                <w:rFonts w:ascii="Arial Nova Light" w:eastAsia="Arial Nova" w:hAnsi="Arial Nova Light" w:cs="Arial Nova"/>
                <w:sz w:val="18"/>
                <w:szCs w:val="18"/>
              </w:rPr>
              <w:t>2.</w:t>
            </w:r>
            <w:r w:rsidR="00F90B98">
              <w:rPr>
                <w:rFonts w:ascii="Arial Nova Light" w:eastAsia="Arial Nova" w:hAnsi="Arial Nova Light" w:cs="Arial Nova"/>
                <w:sz w:val="18"/>
                <w:szCs w:val="18"/>
              </w:rPr>
              <w:t xml:space="preserve"> </w:t>
            </w:r>
            <w:r>
              <w:rPr>
                <w:rFonts w:ascii="Arial Nova Light" w:eastAsia="Arial Nova" w:hAnsi="Arial Nova Light" w:cs="Arial Nova"/>
                <w:sz w:val="18"/>
                <w:szCs w:val="18"/>
              </w:rPr>
              <w:t>INSTRUMENTAL DE ACTUACIONES</w:t>
            </w:r>
          </w:p>
        </w:tc>
        <w:tc>
          <w:tcPr>
            <w:tcW w:w="3827"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hideMark/>
          </w:tcPr>
          <w:p w14:paraId="1CE29F19" w14:textId="77777777" w:rsidR="009732E3" w:rsidRDefault="009732E3">
            <w:pPr>
              <w:spacing w:line="256" w:lineRule="auto"/>
              <w:jc w:val="both"/>
              <w:rPr>
                <w:rFonts w:ascii="Arial Nova Light" w:eastAsia="Arial Nova" w:hAnsi="Arial Nova Light" w:cs="Arial Nova"/>
                <w:sz w:val="18"/>
                <w:szCs w:val="18"/>
              </w:rPr>
            </w:pPr>
            <w:r>
              <w:rPr>
                <w:rFonts w:ascii="Arial Nova Light" w:eastAsia="Arial Nova" w:hAnsi="Arial Nova Light" w:cs="Arial Nova"/>
                <w:sz w:val="18"/>
                <w:szCs w:val="18"/>
              </w:rPr>
              <w:t>Todo lo que por su contenido y alcance favorezca a sus intereses.</w:t>
            </w:r>
          </w:p>
        </w:tc>
        <w:tc>
          <w:tcPr>
            <w:tcW w:w="3686"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hideMark/>
          </w:tcPr>
          <w:p w14:paraId="3CFE4A63" w14:textId="77777777" w:rsidR="009732E3" w:rsidRDefault="009732E3">
            <w:pPr>
              <w:ind w:right="36"/>
              <w:jc w:val="both"/>
              <w:rPr>
                <w:rFonts w:ascii="Arial Nova Light" w:eastAsia="Arial Nova" w:hAnsi="Arial Nova Light" w:cs="Arial Nova"/>
                <w:sz w:val="18"/>
                <w:szCs w:val="18"/>
              </w:rPr>
            </w:pPr>
            <w:r>
              <w:rPr>
                <w:rFonts w:ascii="Arial Nova Light" w:eastAsia="Arial Nova" w:hAnsi="Arial Nova Light" w:cs="Arial Nova"/>
                <w:sz w:val="18"/>
                <w:szCs w:val="18"/>
              </w:rPr>
              <w:t>Probanza que adquirirá plena eficacia probatoria, en términos del artículo 310 del Código Electoral, si se adminiculan con los elementos que obren en el expediente, así como las manifestaciones que las partes realizaron en el escrito de denuncia y contestación, se advierta que son coincidentes y generen convicción sobre la veracidad de los hechos afirmados.</w:t>
            </w:r>
          </w:p>
        </w:tc>
      </w:tr>
    </w:tbl>
    <w:p w14:paraId="47748907" w14:textId="1041EE9C" w:rsidR="009732E3" w:rsidRPr="009732E3" w:rsidRDefault="009732E3" w:rsidP="009732E3">
      <w:pPr>
        <w:tabs>
          <w:tab w:val="left" w:pos="567"/>
        </w:tabs>
        <w:spacing w:line="360" w:lineRule="auto"/>
        <w:ind w:right="36"/>
        <w:jc w:val="both"/>
        <w:rPr>
          <w:rFonts w:ascii="Arial Nova Light" w:eastAsia="Arial Nova" w:hAnsi="Arial Nova Light" w:cs="Arial Nova"/>
          <w:b/>
          <w:sz w:val="18"/>
          <w:szCs w:val="18"/>
        </w:rPr>
      </w:pPr>
      <w:r w:rsidRPr="009732E3">
        <w:rPr>
          <w:rFonts w:ascii="Arial Nova Light" w:eastAsia="Arial Nova" w:hAnsi="Arial Nova Light" w:cs="Arial Nova"/>
          <w:sz w:val="18"/>
          <w:szCs w:val="18"/>
        </w:rPr>
        <w:t xml:space="preserve">El suscrito Maestro Jesús Ociel Baena Saucedo Secretario General de Acuerdos del Tribunal Electoral del Estado de Aguascalientes, en ejercicio de las facultades que me confiere el artículo 28, del Reglamento Interior del Tribunal Electoral del Estado de Aguascalientes, hago constar que el presente ANEXO ÚNICO, corresponde a la resolución emitida por el Pleno del Tribunal Electoral del Estado de Aguascalientes, de fecha dos de junio de dos mil veintiuno, dentro del Procedimiento Especial Sancionador identificado con la clave TEEA-PES-048/2021; el cual consta de </w:t>
      </w:r>
      <w:r w:rsidR="00361686">
        <w:rPr>
          <w:rFonts w:ascii="Arial Nova Light" w:eastAsia="Arial Nova" w:hAnsi="Arial Nova Light" w:cs="Arial Nova"/>
          <w:sz w:val="18"/>
          <w:szCs w:val="18"/>
        </w:rPr>
        <w:t>once</w:t>
      </w:r>
      <w:r w:rsidRPr="009732E3">
        <w:rPr>
          <w:rFonts w:ascii="Arial Nova Light" w:eastAsia="Arial Nova" w:hAnsi="Arial Nova Light" w:cs="Arial Nova"/>
          <w:sz w:val="18"/>
          <w:szCs w:val="18"/>
        </w:rPr>
        <w:t xml:space="preserve"> páginas, incluida la presente. </w:t>
      </w:r>
      <w:r w:rsidRPr="009732E3">
        <w:rPr>
          <w:rFonts w:ascii="Arial Nova Light" w:eastAsia="Arial Nova" w:hAnsi="Arial Nova Light" w:cs="Arial Nova"/>
          <w:b/>
          <w:bCs/>
          <w:sz w:val="18"/>
          <w:szCs w:val="18"/>
        </w:rPr>
        <w:t>Conste</w:t>
      </w:r>
      <w:r w:rsidRPr="009732E3">
        <w:rPr>
          <w:rFonts w:ascii="Arial Nova Light" w:eastAsia="Arial Nova" w:hAnsi="Arial Nova Light" w:cs="Arial Nova"/>
          <w:sz w:val="18"/>
          <w:szCs w:val="18"/>
        </w:rPr>
        <w:t xml:space="preserve">. </w:t>
      </w:r>
    </w:p>
    <w:p w14:paraId="205F038B" w14:textId="77777777" w:rsidR="009732E3" w:rsidRDefault="009732E3" w:rsidP="009732E3">
      <w:pPr>
        <w:tabs>
          <w:tab w:val="right" w:pos="8838"/>
        </w:tabs>
        <w:spacing w:line="360" w:lineRule="auto"/>
        <w:jc w:val="center"/>
        <w:rPr>
          <w:rFonts w:ascii="Arial Nova Light" w:eastAsia="Arial Nova" w:hAnsi="Arial Nova Light" w:cs="Arial Nova"/>
          <w:b/>
          <w:bCs/>
          <w:sz w:val="18"/>
          <w:szCs w:val="18"/>
        </w:rPr>
      </w:pPr>
      <w:r>
        <w:rPr>
          <w:rFonts w:ascii="Arial Nova Light" w:eastAsia="Arial Nova" w:hAnsi="Arial Nova Light" w:cs="Arial Nova"/>
          <w:b/>
          <w:bCs/>
          <w:sz w:val="18"/>
          <w:szCs w:val="18"/>
        </w:rPr>
        <w:t>M</w:t>
      </w:r>
      <w:r w:rsidRPr="009732E3">
        <w:rPr>
          <w:rFonts w:ascii="Arial Nova Light" w:eastAsia="Arial Nova" w:hAnsi="Arial Nova Light" w:cs="Arial Nova"/>
          <w:b/>
          <w:bCs/>
          <w:sz w:val="18"/>
          <w:szCs w:val="18"/>
        </w:rPr>
        <w:t>aestro Jesús Ociel Baena Saucedo</w:t>
      </w:r>
      <w:r>
        <w:rPr>
          <w:rFonts w:ascii="Arial Nova Light" w:eastAsia="Arial Nova" w:hAnsi="Arial Nova Light" w:cs="Arial Nova"/>
          <w:b/>
          <w:bCs/>
          <w:sz w:val="18"/>
          <w:szCs w:val="18"/>
        </w:rPr>
        <w:t xml:space="preserve">  </w:t>
      </w:r>
    </w:p>
    <w:p w14:paraId="25CDB250" w14:textId="403445DC" w:rsidR="009732E3" w:rsidRDefault="009732E3" w:rsidP="009732E3">
      <w:pPr>
        <w:tabs>
          <w:tab w:val="right" w:pos="8838"/>
        </w:tabs>
        <w:spacing w:line="360" w:lineRule="auto"/>
        <w:jc w:val="center"/>
        <w:rPr>
          <w:rFonts w:ascii="Arial Nova Light" w:hAnsi="Arial Nova Light" w:cs="Arial"/>
          <w:bCs/>
          <w:sz w:val="18"/>
          <w:szCs w:val="18"/>
        </w:rPr>
      </w:pPr>
      <w:r>
        <w:rPr>
          <w:rFonts w:ascii="Arial Nova Light" w:eastAsia="Arial Nova" w:hAnsi="Arial Nova Light" w:cs="Arial Nova"/>
          <w:b/>
          <w:bCs/>
          <w:sz w:val="18"/>
          <w:szCs w:val="18"/>
        </w:rPr>
        <w:t>S</w:t>
      </w:r>
      <w:r w:rsidRPr="009732E3">
        <w:rPr>
          <w:rFonts w:ascii="Arial Nova Light" w:eastAsia="Arial Nova" w:hAnsi="Arial Nova Light" w:cs="Arial Nova"/>
          <w:b/>
          <w:bCs/>
          <w:sz w:val="18"/>
          <w:szCs w:val="18"/>
        </w:rPr>
        <w:t xml:space="preserve">ecretario General de Acuerdos. </w:t>
      </w:r>
      <w:bookmarkEnd w:id="7"/>
    </w:p>
    <w:sectPr w:rsidR="009732E3" w:rsidSect="005E4CBB">
      <w:headerReference w:type="even" r:id="rId18"/>
      <w:headerReference w:type="default" r:id="rId19"/>
      <w:footerReference w:type="even" r:id="rId20"/>
      <w:footerReference w:type="default" r:id="rId21"/>
      <w:headerReference w:type="first" r:id="rId22"/>
      <w:footerReference w:type="first" r:id="rId23"/>
      <w:endnotePr>
        <w:numFmt w:val="decimal"/>
      </w:endnotePr>
      <w:pgSz w:w="12240" w:h="20160" w:code="5"/>
      <w:pgMar w:top="3403" w:right="1183" w:bottom="198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0788" w14:textId="77777777" w:rsidR="008F5A4F" w:rsidRDefault="008F5A4F" w:rsidP="006E7BAE">
      <w:pPr>
        <w:spacing w:after="0" w:line="240" w:lineRule="auto"/>
      </w:pPr>
      <w:r>
        <w:separator/>
      </w:r>
    </w:p>
  </w:endnote>
  <w:endnote w:type="continuationSeparator" w:id="0">
    <w:p w14:paraId="761593FE" w14:textId="77777777" w:rsidR="008F5A4F" w:rsidRDefault="008F5A4F" w:rsidP="006E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299D" w14:textId="77777777" w:rsidR="00452CA2" w:rsidRDefault="00452C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1AF5" w14:textId="77777777" w:rsidR="00452CA2" w:rsidRDefault="00452CA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D93C" w14:textId="77777777" w:rsidR="00452CA2" w:rsidRDefault="00452C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B227" w14:textId="77777777" w:rsidR="008F5A4F" w:rsidRDefault="008F5A4F" w:rsidP="006E7BAE">
      <w:pPr>
        <w:spacing w:after="0" w:line="240" w:lineRule="auto"/>
      </w:pPr>
      <w:r>
        <w:separator/>
      </w:r>
    </w:p>
  </w:footnote>
  <w:footnote w:type="continuationSeparator" w:id="0">
    <w:p w14:paraId="21171772" w14:textId="77777777" w:rsidR="008F5A4F" w:rsidRDefault="008F5A4F" w:rsidP="006E7BAE">
      <w:pPr>
        <w:spacing w:after="0" w:line="240" w:lineRule="auto"/>
      </w:pPr>
      <w:r>
        <w:continuationSeparator/>
      </w:r>
    </w:p>
  </w:footnote>
  <w:footnote w:id="1">
    <w:p w14:paraId="42D0E9C8" w14:textId="3F760F4E" w:rsidR="00174114" w:rsidRPr="00B96282" w:rsidRDefault="00174114" w:rsidP="005F3CD4">
      <w:pPr>
        <w:pStyle w:val="Textonotapie"/>
        <w:jc w:val="both"/>
        <w:rPr>
          <w:rFonts w:ascii="Arial Nova Light" w:hAnsi="Arial Nova Light"/>
          <w:sz w:val="16"/>
          <w:szCs w:val="16"/>
        </w:rPr>
      </w:pPr>
      <w:r w:rsidRPr="00B96282">
        <w:rPr>
          <w:rStyle w:val="Refdenotaalpie"/>
          <w:rFonts w:ascii="Arial Nova Light" w:hAnsi="Arial Nova Light"/>
          <w:sz w:val="16"/>
          <w:szCs w:val="16"/>
        </w:rPr>
        <w:footnoteRef/>
      </w:r>
      <w:r w:rsidRPr="00B96282">
        <w:rPr>
          <w:rFonts w:ascii="Arial Nova Light" w:hAnsi="Arial Nova Light"/>
          <w:sz w:val="16"/>
          <w:szCs w:val="16"/>
        </w:rPr>
        <w:t xml:space="preserve"> Encargado de despacho de la secretaría de estudio</w:t>
      </w:r>
      <w:r w:rsidR="00D64EF3" w:rsidRPr="00B96282">
        <w:rPr>
          <w:rFonts w:ascii="Arial Nova Light" w:hAnsi="Arial Nova Light"/>
          <w:sz w:val="16"/>
          <w:szCs w:val="16"/>
        </w:rPr>
        <w:t xml:space="preserve"> adscrito a la Ponencia I, del TEEA.</w:t>
      </w:r>
    </w:p>
  </w:footnote>
  <w:footnote w:id="2">
    <w:p w14:paraId="35063991" w14:textId="30045A0E" w:rsidR="00503670" w:rsidRPr="00B96282" w:rsidRDefault="00503670" w:rsidP="005F3CD4">
      <w:pPr>
        <w:pStyle w:val="Textonotapie"/>
        <w:jc w:val="both"/>
        <w:rPr>
          <w:rFonts w:ascii="Arial Nova Light" w:hAnsi="Arial Nova Light"/>
          <w:sz w:val="16"/>
          <w:szCs w:val="16"/>
        </w:rPr>
      </w:pPr>
      <w:r w:rsidRPr="00B96282">
        <w:rPr>
          <w:rStyle w:val="Refdenotaalpie"/>
          <w:rFonts w:ascii="Arial Nova Light" w:hAnsi="Arial Nova Light"/>
          <w:sz w:val="16"/>
          <w:szCs w:val="16"/>
        </w:rPr>
        <w:footnoteRef/>
      </w:r>
      <w:r w:rsidRPr="00B96282">
        <w:rPr>
          <w:rFonts w:ascii="Arial Nova Light" w:hAnsi="Arial Nova Light"/>
          <w:sz w:val="16"/>
          <w:szCs w:val="16"/>
        </w:rPr>
        <w:t xml:space="preserve"> </w:t>
      </w:r>
      <w:r w:rsidR="00683CA6">
        <w:rPr>
          <w:rFonts w:ascii="Arial Nova Light" w:hAnsi="Arial Nova Light"/>
          <w:sz w:val="16"/>
          <w:szCs w:val="16"/>
        </w:rPr>
        <w:t>E</w:t>
      </w:r>
      <w:r w:rsidRPr="00B96282">
        <w:rPr>
          <w:rFonts w:ascii="Arial Nova Light" w:hAnsi="Arial Nova Light"/>
          <w:sz w:val="16"/>
          <w:szCs w:val="16"/>
        </w:rPr>
        <w:t xml:space="preserve">n lo sucesivo </w:t>
      </w:r>
      <w:r w:rsidR="000700AD">
        <w:rPr>
          <w:rFonts w:ascii="Arial Nova Light" w:hAnsi="Arial Nova Light"/>
          <w:sz w:val="16"/>
          <w:szCs w:val="16"/>
        </w:rPr>
        <w:t>PRD</w:t>
      </w:r>
      <w:r w:rsidRPr="00B96282">
        <w:rPr>
          <w:rFonts w:ascii="Arial Nova Light" w:hAnsi="Arial Nova Light"/>
          <w:sz w:val="16"/>
          <w:szCs w:val="16"/>
        </w:rPr>
        <w:t>.</w:t>
      </w:r>
    </w:p>
  </w:footnote>
  <w:footnote w:id="3">
    <w:p w14:paraId="4ADB338F" w14:textId="21000730" w:rsidR="00503670" w:rsidRPr="00B96282" w:rsidRDefault="00503670" w:rsidP="005F3CD4">
      <w:pPr>
        <w:pStyle w:val="Textonotapie"/>
        <w:jc w:val="both"/>
        <w:rPr>
          <w:rFonts w:ascii="Arial Nova Light" w:hAnsi="Arial Nova Light"/>
          <w:sz w:val="16"/>
          <w:szCs w:val="16"/>
        </w:rPr>
      </w:pPr>
      <w:r w:rsidRPr="00B96282">
        <w:rPr>
          <w:rStyle w:val="Refdenotaalpie"/>
          <w:rFonts w:ascii="Arial Nova Light" w:hAnsi="Arial Nova Light"/>
          <w:sz w:val="16"/>
          <w:szCs w:val="16"/>
        </w:rPr>
        <w:footnoteRef/>
      </w:r>
      <w:r w:rsidRPr="00B96282">
        <w:rPr>
          <w:rFonts w:ascii="Arial Nova Light" w:hAnsi="Arial Nova Light"/>
          <w:sz w:val="16"/>
          <w:szCs w:val="16"/>
        </w:rPr>
        <w:t xml:space="preserve"> </w:t>
      </w:r>
      <w:bookmarkStart w:id="4" w:name="_Hlk70447092"/>
      <w:r w:rsidR="00683CA6">
        <w:rPr>
          <w:rFonts w:ascii="Arial Nova Light" w:hAnsi="Arial Nova Light"/>
          <w:sz w:val="16"/>
          <w:szCs w:val="16"/>
        </w:rPr>
        <w:t>E</w:t>
      </w:r>
      <w:r w:rsidRPr="00B96282">
        <w:rPr>
          <w:rFonts w:ascii="Arial Nova Light" w:hAnsi="Arial Nova Light"/>
          <w:sz w:val="16"/>
          <w:szCs w:val="16"/>
        </w:rPr>
        <w:t>n lo sucesivo IEE.</w:t>
      </w:r>
      <w:bookmarkEnd w:id="4"/>
    </w:p>
  </w:footnote>
  <w:footnote w:id="4">
    <w:p w14:paraId="2E36BF7F" w14:textId="582EC3AD" w:rsidR="00C27742" w:rsidRPr="00B96282" w:rsidRDefault="00C27742" w:rsidP="005F3CD4">
      <w:pPr>
        <w:pStyle w:val="Textonotapie"/>
        <w:jc w:val="both"/>
        <w:rPr>
          <w:rFonts w:ascii="Arial Nova Light" w:hAnsi="Arial Nova Light"/>
          <w:sz w:val="16"/>
          <w:szCs w:val="16"/>
        </w:rPr>
      </w:pPr>
      <w:r w:rsidRPr="00B96282">
        <w:rPr>
          <w:rStyle w:val="Refdenotaalpie"/>
          <w:rFonts w:ascii="Arial Nova Light" w:hAnsi="Arial Nova Light"/>
          <w:sz w:val="16"/>
          <w:szCs w:val="16"/>
        </w:rPr>
        <w:footnoteRef/>
      </w:r>
      <w:r w:rsidRPr="00B96282">
        <w:rPr>
          <w:rFonts w:ascii="Arial Nova Light" w:hAnsi="Arial Nova Light"/>
          <w:sz w:val="16"/>
          <w:szCs w:val="16"/>
        </w:rPr>
        <w:t xml:space="preserve"> </w:t>
      </w:r>
      <w:r w:rsidRPr="00B96282">
        <w:rPr>
          <w:rFonts w:ascii="Arial Nova Light" w:eastAsia="Arial Nova" w:hAnsi="Arial Nova Light" w:cs="Arial Nova"/>
          <w:sz w:val="16"/>
          <w:szCs w:val="16"/>
        </w:rPr>
        <w:t>Consultable en la Compilación 1997-2013, Jurisprudencia y tesis en materia electoral, del Tribunal Electoral del Poder Judicial de la Federación, páginas 129 y 130.</w:t>
      </w:r>
    </w:p>
  </w:footnote>
  <w:footnote w:id="5">
    <w:p w14:paraId="34CFBE75" w14:textId="77777777" w:rsidR="0041360F" w:rsidRPr="00B96282" w:rsidRDefault="0041360F" w:rsidP="005F3CD4">
      <w:pPr>
        <w:pStyle w:val="Textonotapie"/>
        <w:jc w:val="both"/>
        <w:rPr>
          <w:rFonts w:ascii="Arial Nova Light" w:hAnsi="Arial Nova Light" w:cs="Arial"/>
          <w:sz w:val="16"/>
          <w:szCs w:val="16"/>
        </w:rPr>
      </w:pPr>
      <w:r w:rsidRPr="00B96282">
        <w:rPr>
          <w:rStyle w:val="Refdenotaalpie"/>
          <w:rFonts w:ascii="Arial Nova Light" w:hAnsi="Arial Nova Light" w:cs="Arial"/>
          <w:sz w:val="16"/>
          <w:szCs w:val="16"/>
        </w:rPr>
        <w:footnoteRef/>
      </w:r>
      <w:r w:rsidRPr="00B96282">
        <w:rPr>
          <w:rFonts w:ascii="Arial Nova Light" w:hAnsi="Arial Nova Light" w:cs="Arial"/>
          <w:sz w:val="16"/>
          <w:szCs w:val="16"/>
        </w:rPr>
        <w:t xml:space="preserve"> Criterio resuelto por la Sala Superior del Tribunal Electoral del Poder Judicial de la Federación en los expedientes SUP-RAP-005/2009, SUPRAP- 007/2009 y SUP-RAP11/2009, así como en la Tesis número VII/2009.</w:t>
      </w:r>
    </w:p>
  </w:footnote>
  <w:footnote w:id="6">
    <w:p w14:paraId="088A7DDF" w14:textId="77777777" w:rsidR="00A8093F" w:rsidRPr="00A8093F" w:rsidRDefault="00A8093F" w:rsidP="00A8093F">
      <w:pPr>
        <w:pStyle w:val="Textonotapie"/>
        <w:rPr>
          <w:i/>
          <w:iCs/>
        </w:rPr>
      </w:pPr>
      <w:r>
        <w:rPr>
          <w:rStyle w:val="Refdenotaalpie"/>
        </w:rPr>
        <w:footnoteRef/>
      </w:r>
      <w:r>
        <w:t xml:space="preserve"> </w:t>
      </w:r>
      <w:r w:rsidRPr="00A8093F">
        <w:rPr>
          <w:rFonts w:ascii="Arial Nova" w:hAnsi="Arial Nova" w:cs="Arial"/>
          <w:sz w:val="16"/>
          <w:szCs w:val="16"/>
        </w:rPr>
        <w:t xml:space="preserve">En el mismo sentido, Sala Superior en diversos asuntos, como el SUP-JRC-0137/2018, ha indicado respecto de las fotografías, </w:t>
      </w:r>
      <w:r w:rsidRPr="00A8093F">
        <w:rPr>
          <w:rFonts w:ascii="Arial Nova" w:hAnsi="Arial Nova" w:cs="Arial"/>
          <w:i/>
          <w:iCs/>
          <w:sz w:val="16"/>
          <w:szCs w:val="16"/>
        </w:rPr>
        <w:t>“que se trata de probanzas que pueden ser de fácil alteración, por lo que por sí mismas no generan convicción de lo que se aprecia ellas, lo que en el caso impide conocer con certeza el lugar y fecha de la colocación de la propaganda denunciada”.</w:t>
      </w:r>
    </w:p>
    <w:p w14:paraId="47D55464" w14:textId="440B7C19" w:rsidR="00A8093F" w:rsidRPr="00A8093F" w:rsidRDefault="00A8093F">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2B86" w14:textId="121505F3" w:rsidR="00452CA2" w:rsidRDefault="008F5A4F">
    <w:pPr>
      <w:pStyle w:val="Encabezado"/>
    </w:pPr>
    <w:r>
      <w:rPr>
        <w:noProof/>
      </w:rPr>
      <w:pict w14:anchorId="503EB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767344" o:spid="_x0000_s2050" type="#_x0000_t136" style="position:absolute;margin-left:0;margin-top:0;width:541.75pt;height:147.75pt;rotation:315;z-index:-251652096;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9F94" w14:textId="66119F2A" w:rsidR="00164F55" w:rsidRDefault="008F5A4F" w:rsidP="00266F24">
    <w:pPr>
      <w:pStyle w:val="Encabezado"/>
      <w:jc w:val="center"/>
      <w:rPr>
        <w:rFonts w:ascii="Arial" w:hAnsi="Arial" w:cs="Arial"/>
        <w:b/>
        <w:sz w:val="18"/>
        <w:szCs w:val="18"/>
      </w:rPr>
    </w:pPr>
    <w:r>
      <w:rPr>
        <w:noProof/>
      </w:rPr>
      <w:pict w14:anchorId="717D11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767345" o:spid="_x0000_s2051" type="#_x0000_t136" style="position:absolute;left:0;text-align:left;margin-left:0;margin-top:0;width:541.75pt;height:147.75pt;rotation:315;z-index:-251650048;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r w:rsidR="00164F55">
      <w:rPr>
        <w:rFonts w:ascii="Arial" w:hAnsi="Arial" w:cs="Arial"/>
        <w:b/>
        <w:sz w:val="18"/>
        <w:szCs w:val="18"/>
      </w:rPr>
      <w:t xml:space="preserve">                                                               </w:t>
    </w:r>
  </w:p>
  <w:p w14:paraId="794FCC07" w14:textId="77777777" w:rsidR="00164F55" w:rsidRDefault="00164F55" w:rsidP="00266F24">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60513E80" wp14:editId="27D79802">
          <wp:simplePos x="0" y="0"/>
          <wp:positionH relativeFrom="margin">
            <wp:align>left</wp:align>
          </wp:positionH>
          <wp:positionV relativeFrom="paragraph">
            <wp:posOffset>101600</wp:posOffset>
          </wp:positionV>
          <wp:extent cx="1180011" cy="1404745"/>
          <wp:effectExtent l="0" t="0" r="1270"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05532288" w14:textId="77777777" w:rsidR="00164F55" w:rsidRPr="00A46BD3" w:rsidRDefault="008F5A4F" w:rsidP="00266F24">
    <w:pPr>
      <w:pStyle w:val="Encabezado"/>
      <w:rPr>
        <w:rFonts w:ascii="Century Gothic" w:hAnsi="Century Gothic"/>
      </w:rPr>
    </w:pPr>
    <w:sdt>
      <w:sdtPr>
        <w:rPr>
          <w:rFonts w:ascii="Century Gothic" w:hAnsi="Century Gothic"/>
        </w:rPr>
        <w:id w:val="-496414679"/>
        <w:docPartObj>
          <w:docPartGallery w:val="Page Numbers (Margins)"/>
          <w:docPartUnique/>
        </w:docPartObj>
      </w:sdtPr>
      <w:sdtEndPr/>
      <w:sdtContent>
        <w:r w:rsidR="00164F55" w:rsidRPr="00932419">
          <w:rPr>
            <w:rFonts w:ascii="Century Gothic" w:hAnsi="Century Gothic"/>
            <w:noProof/>
          </w:rPr>
          <mc:AlternateContent>
            <mc:Choice Requires="wps">
              <w:drawing>
                <wp:anchor distT="0" distB="0" distL="114300" distR="114300" simplePos="0" relativeHeight="251659264" behindDoc="0" locked="0" layoutInCell="0" allowOverlap="1" wp14:anchorId="14EF4099" wp14:editId="398DE614">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164F55" w:rsidRPr="00932419" w:rsidRDefault="00164F55">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F4099"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oRpn7goCAADpAwAADgAA&#10;AAAAAAAAAAAAAAAuAgAAZHJzL2Uyb0RvYy54bWxQSwECLQAUAAYACAAAACEAbNUf09kAAAAFAQAA&#10;DwAAAAAAAAAAAAAAAABkBAAAZHJzL2Rvd25yZXYueG1sUEsFBgAAAAAEAAQA8wAAAGoFAAAAAA==&#10;" o:allowincell="f" stroked="f">
                  <v:textbo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164F55" w:rsidRPr="00932419" w:rsidRDefault="00164F55">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604F" w14:textId="13A95293" w:rsidR="00452CA2" w:rsidRDefault="008F5A4F">
    <w:pPr>
      <w:pStyle w:val="Encabezado"/>
    </w:pPr>
    <w:r>
      <w:rPr>
        <w:noProof/>
      </w:rPr>
      <w:pict w14:anchorId="5DE0C9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767343" o:spid="_x0000_s2049" type="#_x0000_t136" style="position:absolute;margin-left:0;margin-top:0;width:541.75pt;height:147.75pt;rotation:315;z-index:-251654144;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3A57"/>
    <w:multiLevelType w:val="hybridMultilevel"/>
    <w:tmpl w:val="9FD2D31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3BD794E"/>
    <w:multiLevelType w:val="hybridMultilevel"/>
    <w:tmpl w:val="98384A6C"/>
    <w:lvl w:ilvl="0" w:tplc="9232031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017A0C"/>
    <w:multiLevelType w:val="hybridMultilevel"/>
    <w:tmpl w:val="611A9C42"/>
    <w:lvl w:ilvl="0" w:tplc="286069D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B262D7"/>
    <w:multiLevelType w:val="hybridMultilevel"/>
    <w:tmpl w:val="AF3CFC22"/>
    <w:lvl w:ilvl="0" w:tplc="4ABA5048">
      <w:start w:val="1"/>
      <w:numFmt w:val="decimal"/>
      <w:lvlText w:val="%1."/>
      <w:lvlJc w:val="left"/>
      <w:pPr>
        <w:ind w:left="720" w:hanging="360"/>
      </w:pPr>
      <w:rPr>
        <w:b/>
        <w:bCs/>
      </w:rPr>
    </w:lvl>
    <w:lvl w:ilvl="1" w:tplc="02083936">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8443B4"/>
    <w:multiLevelType w:val="hybridMultilevel"/>
    <w:tmpl w:val="2E9A1E8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98229AC"/>
    <w:multiLevelType w:val="hybridMultilevel"/>
    <w:tmpl w:val="54F6C0D6"/>
    <w:lvl w:ilvl="0" w:tplc="4F423148">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EB1BF1"/>
    <w:multiLevelType w:val="multilevel"/>
    <w:tmpl w:val="313C2B4C"/>
    <w:lvl w:ilvl="0">
      <w:start w:val="1"/>
      <w:numFmt w:val="decimal"/>
      <w:lvlText w:val="%1."/>
      <w:lvlJc w:val="left"/>
      <w:pPr>
        <w:ind w:left="357" w:hanging="357"/>
      </w:pPr>
      <w:rPr>
        <w:rFonts w:ascii="Arial Nova" w:eastAsia="Times New Roman" w:hAnsi="Arial Nova" w:cs="Arial" w:hint="default"/>
        <w:b/>
        <w:sz w:val="24"/>
      </w:rPr>
    </w:lvl>
    <w:lvl w:ilvl="1">
      <w:start w:val="1"/>
      <w:numFmt w:val="none"/>
      <w:isLgl/>
      <w:lvlText w:val="1.1."/>
      <w:lvlJc w:val="left"/>
      <w:pPr>
        <w:ind w:left="0" w:firstLine="0"/>
      </w:pPr>
      <w:rPr>
        <w:rFonts w:hint="default"/>
        <w:b/>
      </w:rPr>
    </w:lvl>
    <w:lvl w:ilvl="2">
      <w:start w:val="1"/>
      <w:numFmt w:val="lowerRoman"/>
      <w:lvlText w:val="%3."/>
      <w:lvlJc w:val="left"/>
      <w:pPr>
        <w:ind w:left="357" w:hanging="357"/>
      </w:pPr>
      <w:rPr>
        <w:rFonts w:hint="default"/>
        <w:b/>
      </w:rPr>
    </w:lvl>
    <w:lvl w:ilvl="3">
      <w:start w:val="1"/>
      <w:numFmt w:val="decimal"/>
      <w:lvlText w:val="(%4)"/>
      <w:lvlJc w:val="left"/>
      <w:pPr>
        <w:ind w:left="357" w:hanging="357"/>
      </w:pPr>
      <w:rPr>
        <w:rFonts w:hint="default"/>
        <w:b/>
      </w:rPr>
    </w:lvl>
    <w:lvl w:ilvl="4">
      <w:start w:val="1"/>
      <w:numFmt w:val="lowerLetter"/>
      <w:lvlText w:val="(%5)"/>
      <w:lvlJc w:val="left"/>
      <w:pPr>
        <w:ind w:left="357" w:hanging="357"/>
      </w:pPr>
      <w:rPr>
        <w:rFonts w:hint="default"/>
        <w:b/>
      </w:rPr>
    </w:lvl>
    <w:lvl w:ilvl="5">
      <w:start w:val="1"/>
      <w:numFmt w:val="lowerRoman"/>
      <w:lvlText w:val="(%6)"/>
      <w:lvlJc w:val="left"/>
      <w:pPr>
        <w:ind w:left="357" w:hanging="357"/>
      </w:pPr>
      <w:rPr>
        <w:rFonts w:hint="default"/>
        <w:b/>
      </w:rPr>
    </w:lvl>
    <w:lvl w:ilvl="6">
      <w:start w:val="1"/>
      <w:numFmt w:val="decimal"/>
      <w:lvlText w:val="%7."/>
      <w:lvlJc w:val="left"/>
      <w:pPr>
        <w:ind w:left="357" w:hanging="357"/>
      </w:pPr>
      <w:rPr>
        <w:rFonts w:hint="default"/>
        <w:b/>
      </w:rPr>
    </w:lvl>
    <w:lvl w:ilvl="7">
      <w:start w:val="1"/>
      <w:numFmt w:val="lowerLetter"/>
      <w:lvlText w:val="%8."/>
      <w:lvlJc w:val="left"/>
      <w:pPr>
        <w:ind w:left="357" w:hanging="357"/>
      </w:pPr>
      <w:rPr>
        <w:rFonts w:ascii="Arial Nova" w:hAnsi="Arial Nova" w:hint="default"/>
        <w:b/>
        <w:sz w:val="24"/>
      </w:rPr>
    </w:lvl>
    <w:lvl w:ilvl="8">
      <w:start w:val="1"/>
      <w:numFmt w:val="lowerRoman"/>
      <w:lvlText w:val="%9."/>
      <w:lvlJc w:val="left"/>
      <w:pPr>
        <w:ind w:left="357" w:hanging="357"/>
      </w:pPr>
      <w:rPr>
        <w:rFonts w:hint="default"/>
        <w:b/>
      </w:rPr>
    </w:lvl>
  </w:abstractNum>
  <w:abstractNum w:abstractNumId="7" w15:restartNumberingAfterBreak="0">
    <w:nsid w:val="3BA3191B"/>
    <w:multiLevelType w:val="multilevel"/>
    <w:tmpl w:val="711A4E8A"/>
    <w:lvl w:ilvl="0">
      <w:start w:val="1"/>
      <w:numFmt w:val="upperRoman"/>
      <w:lvlText w:val="%1."/>
      <w:lvlJc w:val="left"/>
      <w:pPr>
        <w:ind w:left="1080" w:hanging="72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bCs/>
        <w:color w:val="000000"/>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2"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E47C6E"/>
    <w:multiLevelType w:val="hybridMultilevel"/>
    <w:tmpl w:val="305208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CE84251"/>
    <w:multiLevelType w:val="hybridMultilevel"/>
    <w:tmpl w:val="54F6C0D6"/>
    <w:lvl w:ilvl="0" w:tplc="4F42314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2"/>
  </w:num>
  <w:num w:numId="5">
    <w:abstractNumId w:val="1"/>
  </w:num>
  <w:num w:numId="6">
    <w:abstractNumId w:val="9"/>
  </w:num>
  <w:num w:numId="7">
    <w:abstractNumId w:val="5"/>
  </w:num>
  <w:num w:numId="8">
    <w:abstractNumId w:val="0"/>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AE"/>
    <w:rsid w:val="00000AE8"/>
    <w:rsid w:val="00000FAC"/>
    <w:rsid w:val="00003C4B"/>
    <w:rsid w:val="00007E44"/>
    <w:rsid w:val="00011EB7"/>
    <w:rsid w:val="0001596B"/>
    <w:rsid w:val="0001696F"/>
    <w:rsid w:val="000175A2"/>
    <w:rsid w:val="00024512"/>
    <w:rsid w:val="00025186"/>
    <w:rsid w:val="00025422"/>
    <w:rsid w:val="000304C2"/>
    <w:rsid w:val="00031370"/>
    <w:rsid w:val="00033A4C"/>
    <w:rsid w:val="00035050"/>
    <w:rsid w:val="00035061"/>
    <w:rsid w:val="00037CA8"/>
    <w:rsid w:val="00040E88"/>
    <w:rsid w:val="00043D4B"/>
    <w:rsid w:val="00043EC7"/>
    <w:rsid w:val="00044531"/>
    <w:rsid w:val="00045BA4"/>
    <w:rsid w:val="00045E00"/>
    <w:rsid w:val="00046927"/>
    <w:rsid w:val="00051060"/>
    <w:rsid w:val="0005109B"/>
    <w:rsid w:val="0005154F"/>
    <w:rsid w:val="00051DCA"/>
    <w:rsid w:val="00053366"/>
    <w:rsid w:val="00055163"/>
    <w:rsid w:val="0005548E"/>
    <w:rsid w:val="00056289"/>
    <w:rsid w:val="00061962"/>
    <w:rsid w:val="00063150"/>
    <w:rsid w:val="00063290"/>
    <w:rsid w:val="000638DA"/>
    <w:rsid w:val="000650F2"/>
    <w:rsid w:val="000660EB"/>
    <w:rsid w:val="00066524"/>
    <w:rsid w:val="000700AD"/>
    <w:rsid w:val="0007287C"/>
    <w:rsid w:val="00073110"/>
    <w:rsid w:val="00075A5F"/>
    <w:rsid w:val="00083006"/>
    <w:rsid w:val="000830F1"/>
    <w:rsid w:val="00083C73"/>
    <w:rsid w:val="00083FA2"/>
    <w:rsid w:val="00084B60"/>
    <w:rsid w:val="0008614F"/>
    <w:rsid w:val="000863DF"/>
    <w:rsid w:val="000876BE"/>
    <w:rsid w:val="00092110"/>
    <w:rsid w:val="00092B25"/>
    <w:rsid w:val="00096130"/>
    <w:rsid w:val="000963AC"/>
    <w:rsid w:val="0009719F"/>
    <w:rsid w:val="000975C6"/>
    <w:rsid w:val="000A03F5"/>
    <w:rsid w:val="000A1934"/>
    <w:rsid w:val="000A2310"/>
    <w:rsid w:val="000A26EE"/>
    <w:rsid w:val="000A364F"/>
    <w:rsid w:val="000A60FE"/>
    <w:rsid w:val="000A7521"/>
    <w:rsid w:val="000B02FC"/>
    <w:rsid w:val="000B11E2"/>
    <w:rsid w:val="000B43FC"/>
    <w:rsid w:val="000B4A8C"/>
    <w:rsid w:val="000B4D46"/>
    <w:rsid w:val="000C245C"/>
    <w:rsid w:val="000C2F5B"/>
    <w:rsid w:val="000C371E"/>
    <w:rsid w:val="000C427F"/>
    <w:rsid w:val="000C5074"/>
    <w:rsid w:val="000C73B0"/>
    <w:rsid w:val="000C7C9A"/>
    <w:rsid w:val="000C7D26"/>
    <w:rsid w:val="000D4118"/>
    <w:rsid w:val="000D5197"/>
    <w:rsid w:val="000D6EBE"/>
    <w:rsid w:val="000E1214"/>
    <w:rsid w:val="000E3E42"/>
    <w:rsid w:val="000E73A2"/>
    <w:rsid w:val="000F13BD"/>
    <w:rsid w:val="000F3FAD"/>
    <w:rsid w:val="000F5B8E"/>
    <w:rsid w:val="000F77E6"/>
    <w:rsid w:val="000F7CD5"/>
    <w:rsid w:val="00100800"/>
    <w:rsid w:val="00102A8E"/>
    <w:rsid w:val="00102E54"/>
    <w:rsid w:val="00105433"/>
    <w:rsid w:val="00106DFA"/>
    <w:rsid w:val="001079E7"/>
    <w:rsid w:val="00112D05"/>
    <w:rsid w:val="00114CD2"/>
    <w:rsid w:val="001152A8"/>
    <w:rsid w:val="0011700C"/>
    <w:rsid w:val="001210BA"/>
    <w:rsid w:val="001226DA"/>
    <w:rsid w:val="00125347"/>
    <w:rsid w:val="001318FA"/>
    <w:rsid w:val="00133916"/>
    <w:rsid w:val="00136FE4"/>
    <w:rsid w:val="00137C59"/>
    <w:rsid w:val="001406BF"/>
    <w:rsid w:val="00142A49"/>
    <w:rsid w:val="0014565C"/>
    <w:rsid w:val="001463C8"/>
    <w:rsid w:val="0014655D"/>
    <w:rsid w:val="00146DF3"/>
    <w:rsid w:val="00147E63"/>
    <w:rsid w:val="0015078A"/>
    <w:rsid w:val="00150935"/>
    <w:rsid w:val="00150CEE"/>
    <w:rsid w:val="00152E05"/>
    <w:rsid w:val="001542F3"/>
    <w:rsid w:val="00156D2F"/>
    <w:rsid w:val="001570A6"/>
    <w:rsid w:val="00162C6A"/>
    <w:rsid w:val="00164198"/>
    <w:rsid w:val="0016499E"/>
    <w:rsid w:val="00164F55"/>
    <w:rsid w:val="00165BBA"/>
    <w:rsid w:val="00171623"/>
    <w:rsid w:val="00173469"/>
    <w:rsid w:val="00173BAD"/>
    <w:rsid w:val="00174114"/>
    <w:rsid w:val="00177D00"/>
    <w:rsid w:val="00177D47"/>
    <w:rsid w:val="001818F0"/>
    <w:rsid w:val="0018285D"/>
    <w:rsid w:val="00184957"/>
    <w:rsid w:val="001853D7"/>
    <w:rsid w:val="0018589B"/>
    <w:rsid w:val="00186110"/>
    <w:rsid w:val="00186E78"/>
    <w:rsid w:val="00187262"/>
    <w:rsid w:val="00187859"/>
    <w:rsid w:val="00187F95"/>
    <w:rsid w:val="00191164"/>
    <w:rsid w:val="00197184"/>
    <w:rsid w:val="001A16E1"/>
    <w:rsid w:val="001A3276"/>
    <w:rsid w:val="001A3DF4"/>
    <w:rsid w:val="001A4D49"/>
    <w:rsid w:val="001A53F5"/>
    <w:rsid w:val="001A7D64"/>
    <w:rsid w:val="001B16D8"/>
    <w:rsid w:val="001B234F"/>
    <w:rsid w:val="001B6761"/>
    <w:rsid w:val="001B748C"/>
    <w:rsid w:val="001C1236"/>
    <w:rsid w:val="001C1BCC"/>
    <w:rsid w:val="001C3E69"/>
    <w:rsid w:val="001C7723"/>
    <w:rsid w:val="001D1F62"/>
    <w:rsid w:val="001D38B3"/>
    <w:rsid w:val="001D456D"/>
    <w:rsid w:val="001D6A2A"/>
    <w:rsid w:val="001D7E06"/>
    <w:rsid w:val="001E046F"/>
    <w:rsid w:val="001E0D21"/>
    <w:rsid w:val="001E1308"/>
    <w:rsid w:val="001E2E1F"/>
    <w:rsid w:val="001E47CD"/>
    <w:rsid w:val="001E53C9"/>
    <w:rsid w:val="001E58E4"/>
    <w:rsid w:val="001E6805"/>
    <w:rsid w:val="001E6B36"/>
    <w:rsid w:val="001F05C2"/>
    <w:rsid w:val="001F37A4"/>
    <w:rsid w:val="001F3AC7"/>
    <w:rsid w:val="001F54CA"/>
    <w:rsid w:val="002012E7"/>
    <w:rsid w:val="00201543"/>
    <w:rsid w:val="00202A61"/>
    <w:rsid w:val="00202AAC"/>
    <w:rsid w:val="00203795"/>
    <w:rsid w:val="0020393C"/>
    <w:rsid w:val="002044F0"/>
    <w:rsid w:val="00212851"/>
    <w:rsid w:val="00213481"/>
    <w:rsid w:val="00213C8C"/>
    <w:rsid w:val="00215848"/>
    <w:rsid w:val="00221697"/>
    <w:rsid w:val="00221901"/>
    <w:rsid w:val="00222B8C"/>
    <w:rsid w:val="002238B6"/>
    <w:rsid w:val="00224420"/>
    <w:rsid w:val="0022461D"/>
    <w:rsid w:val="00224786"/>
    <w:rsid w:val="002256F3"/>
    <w:rsid w:val="002258C2"/>
    <w:rsid w:val="00225B25"/>
    <w:rsid w:val="002268B3"/>
    <w:rsid w:val="0023085C"/>
    <w:rsid w:val="002317F0"/>
    <w:rsid w:val="00233F72"/>
    <w:rsid w:val="002344AC"/>
    <w:rsid w:val="002374AB"/>
    <w:rsid w:val="0023793C"/>
    <w:rsid w:val="002429D1"/>
    <w:rsid w:val="00252954"/>
    <w:rsid w:val="00254FC7"/>
    <w:rsid w:val="002557B6"/>
    <w:rsid w:val="00256993"/>
    <w:rsid w:val="00257EA8"/>
    <w:rsid w:val="00260A83"/>
    <w:rsid w:val="00262DE8"/>
    <w:rsid w:val="002641E6"/>
    <w:rsid w:val="002669F7"/>
    <w:rsid w:val="00266F24"/>
    <w:rsid w:val="002677A1"/>
    <w:rsid w:val="00267D86"/>
    <w:rsid w:val="00270A40"/>
    <w:rsid w:val="00272A19"/>
    <w:rsid w:val="00273ED8"/>
    <w:rsid w:val="00275283"/>
    <w:rsid w:val="0028045D"/>
    <w:rsid w:val="00283553"/>
    <w:rsid w:val="002866E3"/>
    <w:rsid w:val="00286BC4"/>
    <w:rsid w:val="0029078C"/>
    <w:rsid w:val="00293680"/>
    <w:rsid w:val="00293E7B"/>
    <w:rsid w:val="0029481E"/>
    <w:rsid w:val="00295AF3"/>
    <w:rsid w:val="00297EB1"/>
    <w:rsid w:val="002A355E"/>
    <w:rsid w:val="002A6388"/>
    <w:rsid w:val="002A7382"/>
    <w:rsid w:val="002B2290"/>
    <w:rsid w:val="002B292E"/>
    <w:rsid w:val="002B2EFF"/>
    <w:rsid w:val="002B3B87"/>
    <w:rsid w:val="002B5A1D"/>
    <w:rsid w:val="002C484E"/>
    <w:rsid w:val="002C5275"/>
    <w:rsid w:val="002C6387"/>
    <w:rsid w:val="002D04BC"/>
    <w:rsid w:val="002D0D77"/>
    <w:rsid w:val="002D180C"/>
    <w:rsid w:val="002D2113"/>
    <w:rsid w:val="002D24C7"/>
    <w:rsid w:val="002D3A7A"/>
    <w:rsid w:val="002D4B85"/>
    <w:rsid w:val="002D4F04"/>
    <w:rsid w:val="002E0366"/>
    <w:rsid w:val="002E0A89"/>
    <w:rsid w:val="002E1C3A"/>
    <w:rsid w:val="002E3D73"/>
    <w:rsid w:val="002E47EA"/>
    <w:rsid w:val="002E5527"/>
    <w:rsid w:val="002E68EF"/>
    <w:rsid w:val="002E6DEB"/>
    <w:rsid w:val="002F0A8C"/>
    <w:rsid w:val="002F26FE"/>
    <w:rsid w:val="002F73B6"/>
    <w:rsid w:val="00300EE8"/>
    <w:rsid w:val="0030340F"/>
    <w:rsid w:val="00303BB1"/>
    <w:rsid w:val="003044DD"/>
    <w:rsid w:val="00305373"/>
    <w:rsid w:val="00305FF2"/>
    <w:rsid w:val="00306003"/>
    <w:rsid w:val="00306A1F"/>
    <w:rsid w:val="00311628"/>
    <w:rsid w:val="0031614B"/>
    <w:rsid w:val="003163B6"/>
    <w:rsid w:val="00321E45"/>
    <w:rsid w:val="00322F08"/>
    <w:rsid w:val="00323D85"/>
    <w:rsid w:val="00326547"/>
    <w:rsid w:val="00326D9A"/>
    <w:rsid w:val="003300FF"/>
    <w:rsid w:val="003319D7"/>
    <w:rsid w:val="00332724"/>
    <w:rsid w:val="00332C78"/>
    <w:rsid w:val="003340DC"/>
    <w:rsid w:val="003355E8"/>
    <w:rsid w:val="00335E40"/>
    <w:rsid w:val="00336B78"/>
    <w:rsid w:val="00337AC0"/>
    <w:rsid w:val="003400E2"/>
    <w:rsid w:val="003435D3"/>
    <w:rsid w:val="0034421C"/>
    <w:rsid w:val="003458DA"/>
    <w:rsid w:val="00345E00"/>
    <w:rsid w:val="00351A68"/>
    <w:rsid w:val="0035211A"/>
    <w:rsid w:val="00353397"/>
    <w:rsid w:val="003534DB"/>
    <w:rsid w:val="00354DE0"/>
    <w:rsid w:val="00355529"/>
    <w:rsid w:val="00355537"/>
    <w:rsid w:val="003615D6"/>
    <w:rsid w:val="00361686"/>
    <w:rsid w:val="00361FC6"/>
    <w:rsid w:val="0036302E"/>
    <w:rsid w:val="00364737"/>
    <w:rsid w:val="0036514D"/>
    <w:rsid w:val="00365AC2"/>
    <w:rsid w:val="00366285"/>
    <w:rsid w:val="003664C5"/>
    <w:rsid w:val="00367E10"/>
    <w:rsid w:val="00371DB2"/>
    <w:rsid w:val="0037449A"/>
    <w:rsid w:val="00375B40"/>
    <w:rsid w:val="0037614F"/>
    <w:rsid w:val="00380D79"/>
    <w:rsid w:val="003827D7"/>
    <w:rsid w:val="00384A41"/>
    <w:rsid w:val="00384F13"/>
    <w:rsid w:val="003863A3"/>
    <w:rsid w:val="00386636"/>
    <w:rsid w:val="00387655"/>
    <w:rsid w:val="00390810"/>
    <w:rsid w:val="003916E7"/>
    <w:rsid w:val="0039320C"/>
    <w:rsid w:val="00394CD4"/>
    <w:rsid w:val="003961FF"/>
    <w:rsid w:val="00396CB5"/>
    <w:rsid w:val="003A0544"/>
    <w:rsid w:val="003A0591"/>
    <w:rsid w:val="003A3806"/>
    <w:rsid w:val="003A3C77"/>
    <w:rsid w:val="003A51C1"/>
    <w:rsid w:val="003A6510"/>
    <w:rsid w:val="003A7C7F"/>
    <w:rsid w:val="003B21AB"/>
    <w:rsid w:val="003B2BE8"/>
    <w:rsid w:val="003B46D3"/>
    <w:rsid w:val="003C0CC4"/>
    <w:rsid w:val="003C138A"/>
    <w:rsid w:val="003C2CEE"/>
    <w:rsid w:val="003C522D"/>
    <w:rsid w:val="003C56E7"/>
    <w:rsid w:val="003C5822"/>
    <w:rsid w:val="003C6A1D"/>
    <w:rsid w:val="003C73C8"/>
    <w:rsid w:val="003D0AE5"/>
    <w:rsid w:val="003D2B34"/>
    <w:rsid w:val="003D2FEC"/>
    <w:rsid w:val="003D3392"/>
    <w:rsid w:val="003D3CEA"/>
    <w:rsid w:val="003D586F"/>
    <w:rsid w:val="003D61B9"/>
    <w:rsid w:val="003D6632"/>
    <w:rsid w:val="003D68B4"/>
    <w:rsid w:val="003D6CC9"/>
    <w:rsid w:val="003E20F3"/>
    <w:rsid w:val="003E2958"/>
    <w:rsid w:val="003E496B"/>
    <w:rsid w:val="003E628B"/>
    <w:rsid w:val="003E69AF"/>
    <w:rsid w:val="003F0271"/>
    <w:rsid w:val="003F0392"/>
    <w:rsid w:val="003F05F0"/>
    <w:rsid w:val="00402B02"/>
    <w:rsid w:val="004030D5"/>
    <w:rsid w:val="00405396"/>
    <w:rsid w:val="00405AD8"/>
    <w:rsid w:val="0040635C"/>
    <w:rsid w:val="0041360F"/>
    <w:rsid w:val="0041368B"/>
    <w:rsid w:val="00414A5B"/>
    <w:rsid w:val="00417D49"/>
    <w:rsid w:val="00420FC2"/>
    <w:rsid w:val="004262AF"/>
    <w:rsid w:val="00426437"/>
    <w:rsid w:val="00430520"/>
    <w:rsid w:val="0043233C"/>
    <w:rsid w:val="0044132F"/>
    <w:rsid w:val="00443E6D"/>
    <w:rsid w:val="004440A9"/>
    <w:rsid w:val="00444A58"/>
    <w:rsid w:val="00445B70"/>
    <w:rsid w:val="00452BC7"/>
    <w:rsid w:val="00452CA2"/>
    <w:rsid w:val="00453A14"/>
    <w:rsid w:val="00455E75"/>
    <w:rsid w:val="00456122"/>
    <w:rsid w:val="00457B2C"/>
    <w:rsid w:val="00457C44"/>
    <w:rsid w:val="00461B0C"/>
    <w:rsid w:val="004637EB"/>
    <w:rsid w:val="00463CBA"/>
    <w:rsid w:val="004709A3"/>
    <w:rsid w:val="0047376E"/>
    <w:rsid w:val="004742F8"/>
    <w:rsid w:val="00474C66"/>
    <w:rsid w:val="004777D9"/>
    <w:rsid w:val="00482A4E"/>
    <w:rsid w:val="00482A87"/>
    <w:rsid w:val="00486107"/>
    <w:rsid w:val="00486138"/>
    <w:rsid w:val="004900AD"/>
    <w:rsid w:val="0049175E"/>
    <w:rsid w:val="004923DC"/>
    <w:rsid w:val="00493485"/>
    <w:rsid w:val="00493C94"/>
    <w:rsid w:val="00493F68"/>
    <w:rsid w:val="00494236"/>
    <w:rsid w:val="004971AA"/>
    <w:rsid w:val="004A0D22"/>
    <w:rsid w:val="004A18DE"/>
    <w:rsid w:val="004A3A09"/>
    <w:rsid w:val="004A52DE"/>
    <w:rsid w:val="004A563B"/>
    <w:rsid w:val="004A6252"/>
    <w:rsid w:val="004A6CA4"/>
    <w:rsid w:val="004B2882"/>
    <w:rsid w:val="004B4CF4"/>
    <w:rsid w:val="004B6767"/>
    <w:rsid w:val="004C51CF"/>
    <w:rsid w:val="004C51D9"/>
    <w:rsid w:val="004C7973"/>
    <w:rsid w:val="004D148B"/>
    <w:rsid w:val="004D39ED"/>
    <w:rsid w:val="004D5F8D"/>
    <w:rsid w:val="004D6579"/>
    <w:rsid w:val="004E006F"/>
    <w:rsid w:val="004E08A7"/>
    <w:rsid w:val="004E14B4"/>
    <w:rsid w:val="004E5687"/>
    <w:rsid w:val="004F03F0"/>
    <w:rsid w:val="004F33A6"/>
    <w:rsid w:val="004F4EFC"/>
    <w:rsid w:val="004F5965"/>
    <w:rsid w:val="004F5EC7"/>
    <w:rsid w:val="004F693C"/>
    <w:rsid w:val="004F6AA2"/>
    <w:rsid w:val="0050039D"/>
    <w:rsid w:val="00500D6B"/>
    <w:rsid w:val="00501790"/>
    <w:rsid w:val="00501A2F"/>
    <w:rsid w:val="0050245C"/>
    <w:rsid w:val="00502736"/>
    <w:rsid w:val="005027C4"/>
    <w:rsid w:val="00503670"/>
    <w:rsid w:val="0050567C"/>
    <w:rsid w:val="005059B9"/>
    <w:rsid w:val="005072FD"/>
    <w:rsid w:val="00511284"/>
    <w:rsid w:val="0051243B"/>
    <w:rsid w:val="00512906"/>
    <w:rsid w:val="005140F1"/>
    <w:rsid w:val="005149E1"/>
    <w:rsid w:val="005207A9"/>
    <w:rsid w:val="00520B32"/>
    <w:rsid w:val="00521658"/>
    <w:rsid w:val="00521684"/>
    <w:rsid w:val="005224E8"/>
    <w:rsid w:val="00525D3F"/>
    <w:rsid w:val="005270BD"/>
    <w:rsid w:val="00527A06"/>
    <w:rsid w:val="0053371E"/>
    <w:rsid w:val="005349BB"/>
    <w:rsid w:val="00537ED5"/>
    <w:rsid w:val="005408CC"/>
    <w:rsid w:val="00540993"/>
    <w:rsid w:val="00540A99"/>
    <w:rsid w:val="00541B9F"/>
    <w:rsid w:val="00543171"/>
    <w:rsid w:val="00543A29"/>
    <w:rsid w:val="005457FA"/>
    <w:rsid w:val="00545811"/>
    <w:rsid w:val="00551821"/>
    <w:rsid w:val="0055230D"/>
    <w:rsid w:val="005540B5"/>
    <w:rsid w:val="00555F38"/>
    <w:rsid w:val="00556543"/>
    <w:rsid w:val="00556A09"/>
    <w:rsid w:val="00556F50"/>
    <w:rsid w:val="00557029"/>
    <w:rsid w:val="005600CE"/>
    <w:rsid w:val="00563421"/>
    <w:rsid w:val="005645FC"/>
    <w:rsid w:val="0056499F"/>
    <w:rsid w:val="005649C7"/>
    <w:rsid w:val="00564CF4"/>
    <w:rsid w:val="00565B29"/>
    <w:rsid w:val="005705AA"/>
    <w:rsid w:val="0057065F"/>
    <w:rsid w:val="005733A0"/>
    <w:rsid w:val="00573E99"/>
    <w:rsid w:val="005748D4"/>
    <w:rsid w:val="005751EA"/>
    <w:rsid w:val="0057556B"/>
    <w:rsid w:val="00577E10"/>
    <w:rsid w:val="00580987"/>
    <w:rsid w:val="00581AF0"/>
    <w:rsid w:val="00582036"/>
    <w:rsid w:val="00582500"/>
    <w:rsid w:val="005830DB"/>
    <w:rsid w:val="00583515"/>
    <w:rsid w:val="00583F48"/>
    <w:rsid w:val="00585CD7"/>
    <w:rsid w:val="005865D2"/>
    <w:rsid w:val="005866EB"/>
    <w:rsid w:val="00590345"/>
    <w:rsid w:val="0059149D"/>
    <w:rsid w:val="00591B92"/>
    <w:rsid w:val="00592488"/>
    <w:rsid w:val="005953AF"/>
    <w:rsid w:val="00597C1B"/>
    <w:rsid w:val="005A2709"/>
    <w:rsid w:val="005A3139"/>
    <w:rsid w:val="005A4FD6"/>
    <w:rsid w:val="005B0574"/>
    <w:rsid w:val="005B0CB6"/>
    <w:rsid w:val="005B0D39"/>
    <w:rsid w:val="005B1C54"/>
    <w:rsid w:val="005B220E"/>
    <w:rsid w:val="005B2782"/>
    <w:rsid w:val="005B468C"/>
    <w:rsid w:val="005B5CB5"/>
    <w:rsid w:val="005B617A"/>
    <w:rsid w:val="005B7D94"/>
    <w:rsid w:val="005C1261"/>
    <w:rsid w:val="005C1952"/>
    <w:rsid w:val="005C4A73"/>
    <w:rsid w:val="005C5354"/>
    <w:rsid w:val="005C5DBB"/>
    <w:rsid w:val="005D14A9"/>
    <w:rsid w:val="005D31BE"/>
    <w:rsid w:val="005D41FF"/>
    <w:rsid w:val="005D4D23"/>
    <w:rsid w:val="005D6E6B"/>
    <w:rsid w:val="005E149E"/>
    <w:rsid w:val="005E1A5E"/>
    <w:rsid w:val="005E1F57"/>
    <w:rsid w:val="005E4CBB"/>
    <w:rsid w:val="005E4D3F"/>
    <w:rsid w:val="005E533F"/>
    <w:rsid w:val="005E5342"/>
    <w:rsid w:val="005E7429"/>
    <w:rsid w:val="005F0497"/>
    <w:rsid w:val="005F05F0"/>
    <w:rsid w:val="005F3CD4"/>
    <w:rsid w:val="005F3E8C"/>
    <w:rsid w:val="005F6C82"/>
    <w:rsid w:val="006042EF"/>
    <w:rsid w:val="00605E98"/>
    <w:rsid w:val="00606181"/>
    <w:rsid w:val="00610D5A"/>
    <w:rsid w:val="00611223"/>
    <w:rsid w:val="00612E0E"/>
    <w:rsid w:val="00614892"/>
    <w:rsid w:val="00614DF0"/>
    <w:rsid w:val="00616AE7"/>
    <w:rsid w:val="00616C11"/>
    <w:rsid w:val="006171E0"/>
    <w:rsid w:val="00617B07"/>
    <w:rsid w:val="00620688"/>
    <w:rsid w:val="0062102E"/>
    <w:rsid w:val="00621D1A"/>
    <w:rsid w:val="006244FF"/>
    <w:rsid w:val="006257C1"/>
    <w:rsid w:val="00627161"/>
    <w:rsid w:val="00630CD3"/>
    <w:rsid w:val="006322F4"/>
    <w:rsid w:val="00633124"/>
    <w:rsid w:val="00634379"/>
    <w:rsid w:val="00634486"/>
    <w:rsid w:val="00634F03"/>
    <w:rsid w:val="0063632A"/>
    <w:rsid w:val="00641A0E"/>
    <w:rsid w:val="0064225A"/>
    <w:rsid w:val="00644026"/>
    <w:rsid w:val="00644C11"/>
    <w:rsid w:val="00645664"/>
    <w:rsid w:val="00647FF1"/>
    <w:rsid w:val="00651221"/>
    <w:rsid w:val="0065160F"/>
    <w:rsid w:val="00652E22"/>
    <w:rsid w:val="00653727"/>
    <w:rsid w:val="0065492A"/>
    <w:rsid w:val="00655B58"/>
    <w:rsid w:val="00655BDE"/>
    <w:rsid w:val="00657220"/>
    <w:rsid w:val="00660D7B"/>
    <w:rsid w:val="00663C04"/>
    <w:rsid w:val="00664B9C"/>
    <w:rsid w:val="0066546D"/>
    <w:rsid w:val="006654E5"/>
    <w:rsid w:val="006674B3"/>
    <w:rsid w:val="00670930"/>
    <w:rsid w:val="0067156B"/>
    <w:rsid w:val="0067636F"/>
    <w:rsid w:val="00681A08"/>
    <w:rsid w:val="00682707"/>
    <w:rsid w:val="00683CA6"/>
    <w:rsid w:val="0068547E"/>
    <w:rsid w:val="0069018E"/>
    <w:rsid w:val="00694334"/>
    <w:rsid w:val="00696083"/>
    <w:rsid w:val="006963CD"/>
    <w:rsid w:val="006A0D64"/>
    <w:rsid w:val="006A1D9F"/>
    <w:rsid w:val="006A334A"/>
    <w:rsid w:val="006A388A"/>
    <w:rsid w:val="006A3A19"/>
    <w:rsid w:val="006A47E3"/>
    <w:rsid w:val="006A4B35"/>
    <w:rsid w:val="006A7479"/>
    <w:rsid w:val="006A78B5"/>
    <w:rsid w:val="006A7A70"/>
    <w:rsid w:val="006B0BB4"/>
    <w:rsid w:val="006B0CED"/>
    <w:rsid w:val="006B7D21"/>
    <w:rsid w:val="006C010A"/>
    <w:rsid w:val="006C159B"/>
    <w:rsid w:val="006C42B9"/>
    <w:rsid w:val="006C7E06"/>
    <w:rsid w:val="006D04CC"/>
    <w:rsid w:val="006D1EC7"/>
    <w:rsid w:val="006D2F99"/>
    <w:rsid w:val="006D6EE3"/>
    <w:rsid w:val="006D7549"/>
    <w:rsid w:val="006D76B0"/>
    <w:rsid w:val="006E0E7E"/>
    <w:rsid w:val="006E19F6"/>
    <w:rsid w:val="006E4E82"/>
    <w:rsid w:val="006E50A0"/>
    <w:rsid w:val="006E51D6"/>
    <w:rsid w:val="006E775C"/>
    <w:rsid w:val="006E7BAE"/>
    <w:rsid w:val="006E7D74"/>
    <w:rsid w:val="006F0435"/>
    <w:rsid w:val="006F358F"/>
    <w:rsid w:val="006F3CD3"/>
    <w:rsid w:val="006F3E42"/>
    <w:rsid w:val="00703B20"/>
    <w:rsid w:val="00707195"/>
    <w:rsid w:val="007075AA"/>
    <w:rsid w:val="00707B5D"/>
    <w:rsid w:val="007116DB"/>
    <w:rsid w:val="007151DA"/>
    <w:rsid w:val="0071612C"/>
    <w:rsid w:val="0071681D"/>
    <w:rsid w:val="007169D9"/>
    <w:rsid w:val="0072248B"/>
    <w:rsid w:val="0072332D"/>
    <w:rsid w:val="007256B0"/>
    <w:rsid w:val="007260DC"/>
    <w:rsid w:val="00726DE1"/>
    <w:rsid w:val="00726F23"/>
    <w:rsid w:val="00732F6C"/>
    <w:rsid w:val="00734108"/>
    <w:rsid w:val="00736379"/>
    <w:rsid w:val="007372D5"/>
    <w:rsid w:val="0073766F"/>
    <w:rsid w:val="00737B2C"/>
    <w:rsid w:val="0074095C"/>
    <w:rsid w:val="0074175E"/>
    <w:rsid w:val="00741844"/>
    <w:rsid w:val="00742399"/>
    <w:rsid w:val="00743492"/>
    <w:rsid w:val="00743B8E"/>
    <w:rsid w:val="0074505A"/>
    <w:rsid w:val="0074646E"/>
    <w:rsid w:val="00751377"/>
    <w:rsid w:val="00751BC3"/>
    <w:rsid w:val="00755707"/>
    <w:rsid w:val="00756BDC"/>
    <w:rsid w:val="00756E61"/>
    <w:rsid w:val="007577C2"/>
    <w:rsid w:val="00757B5E"/>
    <w:rsid w:val="00763AB5"/>
    <w:rsid w:val="00765227"/>
    <w:rsid w:val="00767D15"/>
    <w:rsid w:val="007750FA"/>
    <w:rsid w:val="00776320"/>
    <w:rsid w:val="0077665A"/>
    <w:rsid w:val="00776A2E"/>
    <w:rsid w:val="007805C2"/>
    <w:rsid w:val="00780E79"/>
    <w:rsid w:val="0078281C"/>
    <w:rsid w:val="00783C1C"/>
    <w:rsid w:val="00784932"/>
    <w:rsid w:val="0078543A"/>
    <w:rsid w:val="00785D3A"/>
    <w:rsid w:val="00787333"/>
    <w:rsid w:val="00787DE0"/>
    <w:rsid w:val="00792943"/>
    <w:rsid w:val="0079515C"/>
    <w:rsid w:val="00797A2F"/>
    <w:rsid w:val="007A10C6"/>
    <w:rsid w:val="007A1630"/>
    <w:rsid w:val="007A3944"/>
    <w:rsid w:val="007A3F3F"/>
    <w:rsid w:val="007A7A95"/>
    <w:rsid w:val="007B3094"/>
    <w:rsid w:val="007B6746"/>
    <w:rsid w:val="007B6C2A"/>
    <w:rsid w:val="007B7297"/>
    <w:rsid w:val="007C1C4B"/>
    <w:rsid w:val="007C3085"/>
    <w:rsid w:val="007C34FA"/>
    <w:rsid w:val="007C42F4"/>
    <w:rsid w:val="007C5278"/>
    <w:rsid w:val="007C60AE"/>
    <w:rsid w:val="007D065B"/>
    <w:rsid w:val="007D18C0"/>
    <w:rsid w:val="007D42AA"/>
    <w:rsid w:val="007D44DA"/>
    <w:rsid w:val="007D6C13"/>
    <w:rsid w:val="007D7A10"/>
    <w:rsid w:val="007E0C60"/>
    <w:rsid w:val="007E0F9E"/>
    <w:rsid w:val="007E214E"/>
    <w:rsid w:val="007E6951"/>
    <w:rsid w:val="007F4A5E"/>
    <w:rsid w:val="007F6447"/>
    <w:rsid w:val="007F65AA"/>
    <w:rsid w:val="007F7CF9"/>
    <w:rsid w:val="007F7FA9"/>
    <w:rsid w:val="00803626"/>
    <w:rsid w:val="008052C7"/>
    <w:rsid w:val="00806505"/>
    <w:rsid w:val="0080679A"/>
    <w:rsid w:val="00807046"/>
    <w:rsid w:val="00807FA3"/>
    <w:rsid w:val="00813E94"/>
    <w:rsid w:val="008143D9"/>
    <w:rsid w:val="00815A6E"/>
    <w:rsid w:val="00816F15"/>
    <w:rsid w:val="00817456"/>
    <w:rsid w:val="008212DD"/>
    <w:rsid w:val="00821AAF"/>
    <w:rsid w:val="008221DB"/>
    <w:rsid w:val="00822FF5"/>
    <w:rsid w:val="008311DE"/>
    <w:rsid w:val="00832124"/>
    <w:rsid w:val="00833356"/>
    <w:rsid w:val="008349B8"/>
    <w:rsid w:val="008351BD"/>
    <w:rsid w:val="008360A7"/>
    <w:rsid w:val="0083635F"/>
    <w:rsid w:val="008405B3"/>
    <w:rsid w:val="0084269E"/>
    <w:rsid w:val="008428A8"/>
    <w:rsid w:val="00845CAA"/>
    <w:rsid w:val="00845EE9"/>
    <w:rsid w:val="00846EB2"/>
    <w:rsid w:val="00847A4A"/>
    <w:rsid w:val="00851D0C"/>
    <w:rsid w:val="00851F11"/>
    <w:rsid w:val="00851F37"/>
    <w:rsid w:val="0085481C"/>
    <w:rsid w:val="00854D63"/>
    <w:rsid w:val="0085522A"/>
    <w:rsid w:val="0085522E"/>
    <w:rsid w:val="00855C16"/>
    <w:rsid w:val="00855C83"/>
    <w:rsid w:val="008569BC"/>
    <w:rsid w:val="008569E3"/>
    <w:rsid w:val="00860608"/>
    <w:rsid w:val="00862FCF"/>
    <w:rsid w:val="00864EAF"/>
    <w:rsid w:val="00867367"/>
    <w:rsid w:val="00872428"/>
    <w:rsid w:val="00872E2F"/>
    <w:rsid w:val="00872FC7"/>
    <w:rsid w:val="00873522"/>
    <w:rsid w:val="00873A6E"/>
    <w:rsid w:val="00873B6D"/>
    <w:rsid w:val="0087593B"/>
    <w:rsid w:val="00875A42"/>
    <w:rsid w:val="0087682B"/>
    <w:rsid w:val="00877D7E"/>
    <w:rsid w:val="00877EDD"/>
    <w:rsid w:val="0088048E"/>
    <w:rsid w:val="0088160F"/>
    <w:rsid w:val="00886532"/>
    <w:rsid w:val="00886663"/>
    <w:rsid w:val="00886F7A"/>
    <w:rsid w:val="0088724E"/>
    <w:rsid w:val="00891D2F"/>
    <w:rsid w:val="008921D7"/>
    <w:rsid w:val="00893127"/>
    <w:rsid w:val="00893CD8"/>
    <w:rsid w:val="00895912"/>
    <w:rsid w:val="00896DBE"/>
    <w:rsid w:val="008A0522"/>
    <w:rsid w:val="008A2501"/>
    <w:rsid w:val="008A50CA"/>
    <w:rsid w:val="008A7BAD"/>
    <w:rsid w:val="008A7C84"/>
    <w:rsid w:val="008B0F8D"/>
    <w:rsid w:val="008B121F"/>
    <w:rsid w:val="008B1670"/>
    <w:rsid w:val="008B2DA1"/>
    <w:rsid w:val="008B37E8"/>
    <w:rsid w:val="008B43D2"/>
    <w:rsid w:val="008B745B"/>
    <w:rsid w:val="008B75DB"/>
    <w:rsid w:val="008C0056"/>
    <w:rsid w:val="008C4771"/>
    <w:rsid w:val="008C4C71"/>
    <w:rsid w:val="008C5AE8"/>
    <w:rsid w:val="008D0DA4"/>
    <w:rsid w:val="008D0FE0"/>
    <w:rsid w:val="008D129C"/>
    <w:rsid w:val="008D3718"/>
    <w:rsid w:val="008D4506"/>
    <w:rsid w:val="008D4D03"/>
    <w:rsid w:val="008D509F"/>
    <w:rsid w:val="008D6E50"/>
    <w:rsid w:val="008E035E"/>
    <w:rsid w:val="008E0C25"/>
    <w:rsid w:val="008E300E"/>
    <w:rsid w:val="008E4CCE"/>
    <w:rsid w:val="008E5CCD"/>
    <w:rsid w:val="008F0F96"/>
    <w:rsid w:val="008F14C4"/>
    <w:rsid w:val="008F1C7D"/>
    <w:rsid w:val="008F2A6F"/>
    <w:rsid w:val="008F3C85"/>
    <w:rsid w:val="008F5A4F"/>
    <w:rsid w:val="009010FE"/>
    <w:rsid w:val="00902F29"/>
    <w:rsid w:val="009035DC"/>
    <w:rsid w:val="00903F59"/>
    <w:rsid w:val="00906413"/>
    <w:rsid w:val="00910CDF"/>
    <w:rsid w:val="00911439"/>
    <w:rsid w:val="0091145C"/>
    <w:rsid w:val="00911475"/>
    <w:rsid w:val="009114F0"/>
    <w:rsid w:val="00912567"/>
    <w:rsid w:val="009132C7"/>
    <w:rsid w:val="009138C1"/>
    <w:rsid w:val="00915D57"/>
    <w:rsid w:val="0091722C"/>
    <w:rsid w:val="009204DD"/>
    <w:rsid w:val="009217BD"/>
    <w:rsid w:val="009219EB"/>
    <w:rsid w:val="00927ACD"/>
    <w:rsid w:val="00927FA0"/>
    <w:rsid w:val="009307B7"/>
    <w:rsid w:val="00932540"/>
    <w:rsid w:val="009346A2"/>
    <w:rsid w:val="0093545F"/>
    <w:rsid w:val="00936B11"/>
    <w:rsid w:val="00936B8D"/>
    <w:rsid w:val="00941105"/>
    <w:rsid w:val="00944D11"/>
    <w:rsid w:val="009452D5"/>
    <w:rsid w:val="00945CCF"/>
    <w:rsid w:val="00950D06"/>
    <w:rsid w:val="00951EF0"/>
    <w:rsid w:val="0095387A"/>
    <w:rsid w:val="009560D4"/>
    <w:rsid w:val="009617DF"/>
    <w:rsid w:val="009617E2"/>
    <w:rsid w:val="009618B7"/>
    <w:rsid w:val="00964F24"/>
    <w:rsid w:val="00965BB1"/>
    <w:rsid w:val="00965DAC"/>
    <w:rsid w:val="009702F9"/>
    <w:rsid w:val="009706D2"/>
    <w:rsid w:val="00970B3B"/>
    <w:rsid w:val="009732E3"/>
    <w:rsid w:val="00977821"/>
    <w:rsid w:val="0098095F"/>
    <w:rsid w:val="00982422"/>
    <w:rsid w:val="00982B9C"/>
    <w:rsid w:val="00983003"/>
    <w:rsid w:val="0098376E"/>
    <w:rsid w:val="00984EE7"/>
    <w:rsid w:val="0098567B"/>
    <w:rsid w:val="009858DC"/>
    <w:rsid w:val="00985AB6"/>
    <w:rsid w:val="0098697A"/>
    <w:rsid w:val="00986E77"/>
    <w:rsid w:val="0099062E"/>
    <w:rsid w:val="00992C5C"/>
    <w:rsid w:val="00993F43"/>
    <w:rsid w:val="00994AF3"/>
    <w:rsid w:val="0099526C"/>
    <w:rsid w:val="00996556"/>
    <w:rsid w:val="009A1D32"/>
    <w:rsid w:val="009A20F6"/>
    <w:rsid w:val="009A4B1B"/>
    <w:rsid w:val="009A76C7"/>
    <w:rsid w:val="009B0066"/>
    <w:rsid w:val="009B0917"/>
    <w:rsid w:val="009B0F31"/>
    <w:rsid w:val="009B177E"/>
    <w:rsid w:val="009B3CAE"/>
    <w:rsid w:val="009B6184"/>
    <w:rsid w:val="009C4519"/>
    <w:rsid w:val="009C46AB"/>
    <w:rsid w:val="009C4C95"/>
    <w:rsid w:val="009C5350"/>
    <w:rsid w:val="009C668A"/>
    <w:rsid w:val="009C66BE"/>
    <w:rsid w:val="009C73C1"/>
    <w:rsid w:val="009C7704"/>
    <w:rsid w:val="009D188E"/>
    <w:rsid w:val="009D2BB9"/>
    <w:rsid w:val="009D340E"/>
    <w:rsid w:val="009D3FE4"/>
    <w:rsid w:val="009D78A5"/>
    <w:rsid w:val="009E0B8C"/>
    <w:rsid w:val="009E5DB1"/>
    <w:rsid w:val="009F126C"/>
    <w:rsid w:val="009F352B"/>
    <w:rsid w:val="009F35C6"/>
    <w:rsid w:val="009F5218"/>
    <w:rsid w:val="009F7B5A"/>
    <w:rsid w:val="00A02AA9"/>
    <w:rsid w:val="00A05D4D"/>
    <w:rsid w:val="00A0782C"/>
    <w:rsid w:val="00A11A31"/>
    <w:rsid w:val="00A11C58"/>
    <w:rsid w:val="00A14D80"/>
    <w:rsid w:val="00A16346"/>
    <w:rsid w:val="00A1729F"/>
    <w:rsid w:val="00A22284"/>
    <w:rsid w:val="00A22541"/>
    <w:rsid w:val="00A23327"/>
    <w:rsid w:val="00A24781"/>
    <w:rsid w:val="00A26591"/>
    <w:rsid w:val="00A26AA8"/>
    <w:rsid w:val="00A2766F"/>
    <w:rsid w:val="00A30BDC"/>
    <w:rsid w:val="00A30D24"/>
    <w:rsid w:val="00A31543"/>
    <w:rsid w:val="00A370FE"/>
    <w:rsid w:val="00A37C05"/>
    <w:rsid w:val="00A402EE"/>
    <w:rsid w:val="00A404D1"/>
    <w:rsid w:val="00A42B04"/>
    <w:rsid w:val="00A43BCF"/>
    <w:rsid w:val="00A44577"/>
    <w:rsid w:val="00A44B1F"/>
    <w:rsid w:val="00A461B1"/>
    <w:rsid w:val="00A47BE8"/>
    <w:rsid w:val="00A53BD5"/>
    <w:rsid w:val="00A57A78"/>
    <w:rsid w:val="00A57B55"/>
    <w:rsid w:val="00A60658"/>
    <w:rsid w:val="00A61F93"/>
    <w:rsid w:val="00A64125"/>
    <w:rsid w:val="00A65391"/>
    <w:rsid w:val="00A66028"/>
    <w:rsid w:val="00A67AD6"/>
    <w:rsid w:val="00A70196"/>
    <w:rsid w:val="00A7131A"/>
    <w:rsid w:val="00A750A7"/>
    <w:rsid w:val="00A8093F"/>
    <w:rsid w:val="00A80BC3"/>
    <w:rsid w:val="00A81335"/>
    <w:rsid w:val="00A81A56"/>
    <w:rsid w:val="00A82A83"/>
    <w:rsid w:val="00A840B1"/>
    <w:rsid w:val="00A84151"/>
    <w:rsid w:val="00A853CD"/>
    <w:rsid w:val="00A905E1"/>
    <w:rsid w:val="00A94F63"/>
    <w:rsid w:val="00A95649"/>
    <w:rsid w:val="00AA0023"/>
    <w:rsid w:val="00AA245F"/>
    <w:rsid w:val="00AA3571"/>
    <w:rsid w:val="00AA5931"/>
    <w:rsid w:val="00AA597A"/>
    <w:rsid w:val="00AA5FAA"/>
    <w:rsid w:val="00AB19C8"/>
    <w:rsid w:val="00AB1D2F"/>
    <w:rsid w:val="00AB5009"/>
    <w:rsid w:val="00AB5383"/>
    <w:rsid w:val="00AB68C9"/>
    <w:rsid w:val="00AB7A9A"/>
    <w:rsid w:val="00AC02C0"/>
    <w:rsid w:val="00AC12E0"/>
    <w:rsid w:val="00AC2A06"/>
    <w:rsid w:val="00AC2EB1"/>
    <w:rsid w:val="00AC54D7"/>
    <w:rsid w:val="00AC5CCE"/>
    <w:rsid w:val="00AC640C"/>
    <w:rsid w:val="00AC66A4"/>
    <w:rsid w:val="00AC6790"/>
    <w:rsid w:val="00AC6B80"/>
    <w:rsid w:val="00AC6DD7"/>
    <w:rsid w:val="00AC71AF"/>
    <w:rsid w:val="00AD111C"/>
    <w:rsid w:val="00AD7053"/>
    <w:rsid w:val="00AE4E0D"/>
    <w:rsid w:val="00AE65D3"/>
    <w:rsid w:val="00AE7C2D"/>
    <w:rsid w:val="00AF013D"/>
    <w:rsid w:val="00AF0DCA"/>
    <w:rsid w:val="00AF1348"/>
    <w:rsid w:val="00AF201E"/>
    <w:rsid w:val="00AF226C"/>
    <w:rsid w:val="00AF52AA"/>
    <w:rsid w:val="00AF538F"/>
    <w:rsid w:val="00AF57B4"/>
    <w:rsid w:val="00AF5D8C"/>
    <w:rsid w:val="00B007A3"/>
    <w:rsid w:val="00B036AF"/>
    <w:rsid w:val="00B0406B"/>
    <w:rsid w:val="00B05CCE"/>
    <w:rsid w:val="00B117A1"/>
    <w:rsid w:val="00B11AE3"/>
    <w:rsid w:val="00B122EF"/>
    <w:rsid w:val="00B16430"/>
    <w:rsid w:val="00B2061F"/>
    <w:rsid w:val="00B21BCB"/>
    <w:rsid w:val="00B23491"/>
    <w:rsid w:val="00B25B82"/>
    <w:rsid w:val="00B26336"/>
    <w:rsid w:val="00B26C34"/>
    <w:rsid w:val="00B26E49"/>
    <w:rsid w:val="00B3003A"/>
    <w:rsid w:val="00B307EB"/>
    <w:rsid w:val="00B317F6"/>
    <w:rsid w:val="00B328BB"/>
    <w:rsid w:val="00B3580C"/>
    <w:rsid w:val="00B35D17"/>
    <w:rsid w:val="00B3622F"/>
    <w:rsid w:val="00B36C0B"/>
    <w:rsid w:val="00B36CC0"/>
    <w:rsid w:val="00B41594"/>
    <w:rsid w:val="00B41D86"/>
    <w:rsid w:val="00B41F50"/>
    <w:rsid w:val="00B42B35"/>
    <w:rsid w:val="00B44F65"/>
    <w:rsid w:val="00B45322"/>
    <w:rsid w:val="00B46C61"/>
    <w:rsid w:val="00B47B49"/>
    <w:rsid w:val="00B507EE"/>
    <w:rsid w:val="00B54828"/>
    <w:rsid w:val="00B54D1B"/>
    <w:rsid w:val="00B55683"/>
    <w:rsid w:val="00B559B4"/>
    <w:rsid w:val="00B562BF"/>
    <w:rsid w:val="00B563B1"/>
    <w:rsid w:val="00B62B2F"/>
    <w:rsid w:val="00B64ABA"/>
    <w:rsid w:val="00B668D4"/>
    <w:rsid w:val="00B67658"/>
    <w:rsid w:val="00B67E22"/>
    <w:rsid w:val="00B72B36"/>
    <w:rsid w:val="00B7397E"/>
    <w:rsid w:val="00B74253"/>
    <w:rsid w:val="00B74CE7"/>
    <w:rsid w:val="00B7585A"/>
    <w:rsid w:val="00B77633"/>
    <w:rsid w:val="00B80CC5"/>
    <w:rsid w:val="00B8552B"/>
    <w:rsid w:val="00B85C4B"/>
    <w:rsid w:val="00B87F12"/>
    <w:rsid w:val="00B936D9"/>
    <w:rsid w:val="00B94792"/>
    <w:rsid w:val="00B95133"/>
    <w:rsid w:val="00B96282"/>
    <w:rsid w:val="00BA5A3C"/>
    <w:rsid w:val="00BB42C4"/>
    <w:rsid w:val="00BB573F"/>
    <w:rsid w:val="00BB5ABD"/>
    <w:rsid w:val="00BB60AE"/>
    <w:rsid w:val="00BC0C50"/>
    <w:rsid w:val="00BC35EB"/>
    <w:rsid w:val="00BC4936"/>
    <w:rsid w:val="00BC5B3A"/>
    <w:rsid w:val="00BC6157"/>
    <w:rsid w:val="00BC65F6"/>
    <w:rsid w:val="00BC6816"/>
    <w:rsid w:val="00BC7AC9"/>
    <w:rsid w:val="00BD0B3D"/>
    <w:rsid w:val="00BD1803"/>
    <w:rsid w:val="00BD7068"/>
    <w:rsid w:val="00BE068B"/>
    <w:rsid w:val="00BE100E"/>
    <w:rsid w:val="00BE2175"/>
    <w:rsid w:val="00BE2335"/>
    <w:rsid w:val="00BE2469"/>
    <w:rsid w:val="00BE2B0C"/>
    <w:rsid w:val="00BE3A75"/>
    <w:rsid w:val="00BE4B66"/>
    <w:rsid w:val="00BE6772"/>
    <w:rsid w:val="00BE6A69"/>
    <w:rsid w:val="00BF2D31"/>
    <w:rsid w:val="00BF4639"/>
    <w:rsid w:val="00BF47A8"/>
    <w:rsid w:val="00BF49AF"/>
    <w:rsid w:val="00BF4E8A"/>
    <w:rsid w:val="00BF6944"/>
    <w:rsid w:val="00BF699B"/>
    <w:rsid w:val="00BF780A"/>
    <w:rsid w:val="00BF7F8B"/>
    <w:rsid w:val="00C00A2B"/>
    <w:rsid w:val="00C012FC"/>
    <w:rsid w:val="00C0388E"/>
    <w:rsid w:val="00C045B4"/>
    <w:rsid w:val="00C06C71"/>
    <w:rsid w:val="00C14410"/>
    <w:rsid w:val="00C14563"/>
    <w:rsid w:val="00C163D8"/>
    <w:rsid w:val="00C17D35"/>
    <w:rsid w:val="00C21D73"/>
    <w:rsid w:val="00C255A3"/>
    <w:rsid w:val="00C26EC3"/>
    <w:rsid w:val="00C27738"/>
    <w:rsid w:val="00C27742"/>
    <w:rsid w:val="00C30016"/>
    <w:rsid w:val="00C31B64"/>
    <w:rsid w:val="00C324B7"/>
    <w:rsid w:val="00C32C0B"/>
    <w:rsid w:val="00C32FEF"/>
    <w:rsid w:val="00C34D9E"/>
    <w:rsid w:val="00C35002"/>
    <w:rsid w:val="00C35864"/>
    <w:rsid w:val="00C408EA"/>
    <w:rsid w:val="00C5122A"/>
    <w:rsid w:val="00C52431"/>
    <w:rsid w:val="00C53C6F"/>
    <w:rsid w:val="00C53DB7"/>
    <w:rsid w:val="00C55E62"/>
    <w:rsid w:val="00C5604C"/>
    <w:rsid w:val="00C57516"/>
    <w:rsid w:val="00C57D9B"/>
    <w:rsid w:val="00C60A17"/>
    <w:rsid w:val="00C62BD1"/>
    <w:rsid w:val="00C63AE0"/>
    <w:rsid w:val="00C63F37"/>
    <w:rsid w:val="00C64F27"/>
    <w:rsid w:val="00C66DF2"/>
    <w:rsid w:val="00C71C67"/>
    <w:rsid w:val="00C740F1"/>
    <w:rsid w:val="00C77340"/>
    <w:rsid w:val="00C77683"/>
    <w:rsid w:val="00C82E00"/>
    <w:rsid w:val="00C84602"/>
    <w:rsid w:val="00C853BE"/>
    <w:rsid w:val="00C85722"/>
    <w:rsid w:val="00C857B8"/>
    <w:rsid w:val="00C8599C"/>
    <w:rsid w:val="00C86C14"/>
    <w:rsid w:val="00C92BF8"/>
    <w:rsid w:val="00C933F5"/>
    <w:rsid w:val="00C963B2"/>
    <w:rsid w:val="00C96986"/>
    <w:rsid w:val="00C9699E"/>
    <w:rsid w:val="00C97461"/>
    <w:rsid w:val="00CA092D"/>
    <w:rsid w:val="00CA21BF"/>
    <w:rsid w:val="00CA62D7"/>
    <w:rsid w:val="00CA6ED3"/>
    <w:rsid w:val="00CA74F6"/>
    <w:rsid w:val="00CA7624"/>
    <w:rsid w:val="00CB201B"/>
    <w:rsid w:val="00CB203D"/>
    <w:rsid w:val="00CB4A55"/>
    <w:rsid w:val="00CB561A"/>
    <w:rsid w:val="00CC01AE"/>
    <w:rsid w:val="00CC47ED"/>
    <w:rsid w:val="00CC4A31"/>
    <w:rsid w:val="00CC4B7B"/>
    <w:rsid w:val="00CC52F8"/>
    <w:rsid w:val="00CD1535"/>
    <w:rsid w:val="00CD15EF"/>
    <w:rsid w:val="00CD18EA"/>
    <w:rsid w:val="00CD2946"/>
    <w:rsid w:val="00CD3B7B"/>
    <w:rsid w:val="00CD43F7"/>
    <w:rsid w:val="00CD556E"/>
    <w:rsid w:val="00CD5A9D"/>
    <w:rsid w:val="00CE2AF4"/>
    <w:rsid w:val="00CE381F"/>
    <w:rsid w:val="00CE63A8"/>
    <w:rsid w:val="00CE7191"/>
    <w:rsid w:val="00CE7265"/>
    <w:rsid w:val="00D00A43"/>
    <w:rsid w:val="00D01738"/>
    <w:rsid w:val="00D02DA3"/>
    <w:rsid w:val="00D037E3"/>
    <w:rsid w:val="00D049CA"/>
    <w:rsid w:val="00D11081"/>
    <w:rsid w:val="00D1160B"/>
    <w:rsid w:val="00D11DA6"/>
    <w:rsid w:val="00D124AE"/>
    <w:rsid w:val="00D13386"/>
    <w:rsid w:val="00D145CF"/>
    <w:rsid w:val="00D15378"/>
    <w:rsid w:val="00D15AD9"/>
    <w:rsid w:val="00D16180"/>
    <w:rsid w:val="00D20863"/>
    <w:rsid w:val="00D25BCC"/>
    <w:rsid w:val="00D27238"/>
    <w:rsid w:val="00D2733B"/>
    <w:rsid w:val="00D27D63"/>
    <w:rsid w:val="00D30372"/>
    <w:rsid w:val="00D30780"/>
    <w:rsid w:val="00D313D2"/>
    <w:rsid w:val="00D3248E"/>
    <w:rsid w:val="00D33606"/>
    <w:rsid w:val="00D342BD"/>
    <w:rsid w:val="00D35573"/>
    <w:rsid w:val="00D40C59"/>
    <w:rsid w:val="00D40EEF"/>
    <w:rsid w:val="00D4205F"/>
    <w:rsid w:val="00D4293A"/>
    <w:rsid w:val="00D43BA8"/>
    <w:rsid w:val="00D44A0F"/>
    <w:rsid w:val="00D45B6A"/>
    <w:rsid w:val="00D47B34"/>
    <w:rsid w:val="00D51ABF"/>
    <w:rsid w:val="00D532BD"/>
    <w:rsid w:val="00D53CD8"/>
    <w:rsid w:val="00D556AB"/>
    <w:rsid w:val="00D55A2F"/>
    <w:rsid w:val="00D55C45"/>
    <w:rsid w:val="00D567BA"/>
    <w:rsid w:val="00D570E5"/>
    <w:rsid w:val="00D57408"/>
    <w:rsid w:val="00D6049A"/>
    <w:rsid w:val="00D60D3B"/>
    <w:rsid w:val="00D62367"/>
    <w:rsid w:val="00D64EF3"/>
    <w:rsid w:val="00D6531F"/>
    <w:rsid w:val="00D66AAD"/>
    <w:rsid w:val="00D67906"/>
    <w:rsid w:val="00D7005F"/>
    <w:rsid w:val="00D70472"/>
    <w:rsid w:val="00D71229"/>
    <w:rsid w:val="00D71C7D"/>
    <w:rsid w:val="00D72F7B"/>
    <w:rsid w:val="00D738E8"/>
    <w:rsid w:val="00D76283"/>
    <w:rsid w:val="00D80394"/>
    <w:rsid w:val="00D810CE"/>
    <w:rsid w:val="00D82921"/>
    <w:rsid w:val="00D84D9F"/>
    <w:rsid w:val="00D86A9F"/>
    <w:rsid w:val="00D914C8"/>
    <w:rsid w:val="00D914E4"/>
    <w:rsid w:val="00D95B4B"/>
    <w:rsid w:val="00D96B98"/>
    <w:rsid w:val="00D97340"/>
    <w:rsid w:val="00DA1540"/>
    <w:rsid w:val="00DA53DC"/>
    <w:rsid w:val="00DA636E"/>
    <w:rsid w:val="00DA6D0F"/>
    <w:rsid w:val="00DA7A17"/>
    <w:rsid w:val="00DB2D55"/>
    <w:rsid w:val="00DB5ED2"/>
    <w:rsid w:val="00DB64B4"/>
    <w:rsid w:val="00DC5869"/>
    <w:rsid w:val="00DC64F2"/>
    <w:rsid w:val="00DD18F6"/>
    <w:rsid w:val="00DD45E0"/>
    <w:rsid w:val="00DD4C38"/>
    <w:rsid w:val="00DD6AAB"/>
    <w:rsid w:val="00DD7877"/>
    <w:rsid w:val="00DD7A0B"/>
    <w:rsid w:val="00DD7C83"/>
    <w:rsid w:val="00DD7EF5"/>
    <w:rsid w:val="00DE120A"/>
    <w:rsid w:val="00DE120F"/>
    <w:rsid w:val="00DE1305"/>
    <w:rsid w:val="00DE1343"/>
    <w:rsid w:val="00DE42B6"/>
    <w:rsid w:val="00DE63A9"/>
    <w:rsid w:val="00DE7626"/>
    <w:rsid w:val="00DF0D40"/>
    <w:rsid w:val="00DF305F"/>
    <w:rsid w:val="00DF323C"/>
    <w:rsid w:val="00DF3C22"/>
    <w:rsid w:val="00DF5BF7"/>
    <w:rsid w:val="00DF651C"/>
    <w:rsid w:val="00DF73EA"/>
    <w:rsid w:val="00E025A2"/>
    <w:rsid w:val="00E041B7"/>
    <w:rsid w:val="00E04898"/>
    <w:rsid w:val="00E04E8E"/>
    <w:rsid w:val="00E12F72"/>
    <w:rsid w:val="00E149A8"/>
    <w:rsid w:val="00E14CF9"/>
    <w:rsid w:val="00E151F5"/>
    <w:rsid w:val="00E157FB"/>
    <w:rsid w:val="00E15CB5"/>
    <w:rsid w:val="00E20AA3"/>
    <w:rsid w:val="00E2275A"/>
    <w:rsid w:val="00E239E8"/>
    <w:rsid w:val="00E23CC9"/>
    <w:rsid w:val="00E23E22"/>
    <w:rsid w:val="00E24A6C"/>
    <w:rsid w:val="00E24FE5"/>
    <w:rsid w:val="00E26C64"/>
    <w:rsid w:val="00E3185A"/>
    <w:rsid w:val="00E319ED"/>
    <w:rsid w:val="00E321C0"/>
    <w:rsid w:val="00E37691"/>
    <w:rsid w:val="00E449EC"/>
    <w:rsid w:val="00E500B6"/>
    <w:rsid w:val="00E5104D"/>
    <w:rsid w:val="00E56972"/>
    <w:rsid w:val="00E617DC"/>
    <w:rsid w:val="00E61AFC"/>
    <w:rsid w:val="00E61DE7"/>
    <w:rsid w:val="00E61F50"/>
    <w:rsid w:val="00E63A9E"/>
    <w:rsid w:val="00E64419"/>
    <w:rsid w:val="00E64F28"/>
    <w:rsid w:val="00E6610C"/>
    <w:rsid w:val="00E66387"/>
    <w:rsid w:val="00E6675B"/>
    <w:rsid w:val="00E77135"/>
    <w:rsid w:val="00E77633"/>
    <w:rsid w:val="00E77B13"/>
    <w:rsid w:val="00E77E6C"/>
    <w:rsid w:val="00E801CA"/>
    <w:rsid w:val="00E80954"/>
    <w:rsid w:val="00E818EB"/>
    <w:rsid w:val="00E83109"/>
    <w:rsid w:val="00E83DE9"/>
    <w:rsid w:val="00E863D3"/>
    <w:rsid w:val="00E866BE"/>
    <w:rsid w:val="00E87C70"/>
    <w:rsid w:val="00E87F03"/>
    <w:rsid w:val="00E9074C"/>
    <w:rsid w:val="00E90EF3"/>
    <w:rsid w:val="00E91CDB"/>
    <w:rsid w:val="00E92414"/>
    <w:rsid w:val="00E935EC"/>
    <w:rsid w:val="00E944F3"/>
    <w:rsid w:val="00E95A1F"/>
    <w:rsid w:val="00E963E2"/>
    <w:rsid w:val="00E97A38"/>
    <w:rsid w:val="00EA170C"/>
    <w:rsid w:val="00EA20CF"/>
    <w:rsid w:val="00EA2386"/>
    <w:rsid w:val="00EA3B07"/>
    <w:rsid w:val="00EA478F"/>
    <w:rsid w:val="00EB0BEF"/>
    <w:rsid w:val="00EB3536"/>
    <w:rsid w:val="00EB47CE"/>
    <w:rsid w:val="00EC1BEC"/>
    <w:rsid w:val="00EC3600"/>
    <w:rsid w:val="00EC6FF3"/>
    <w:rsid w:val="00EC71C5"/>
    <w:rsid w:val="00ED1414"/>
    <w:rsid w:val="00ED1584"/>
    <w:rsid w:val="00ED1DD2"/>
    <w:rsid w:val="00ED253C"/>
    <w:rsid w:val="00ED4C7E"/>
    <w:rsid w:val="00EE10F6"/>
    <w:rsid w:val="00EE34F0"/>
    <w:rsid w:val="00EE7079"/>
    <w:rsid w:val="00EF38A8"/>
    <w:rsid w:val="00EF6643"/>
    <w:rsid w:val="00EF7659"/>
    <w:rsid w:val="00EF7E6F"/>
    <w:rsid w:val="00EF7E74"/>
    <w:rsid w:val="00F010DC"/>
    <w:rsid w:val="00F02AA9"/>
    <w:rsid w:val="00F03BEE"/>
    <w:rsid w:val="00F04977"/>
    <w:rsid w:val="00F05F2D"/>
    <w:rsid w:val="00F07C17"/>
    <w:rsid w:val="00F07E1C"/>
    <w:rsid w:val="00F11A03"/>
    <w:rsid w:val="00F11D9F"/>
    <w:rsid w:val="00F15A93"/>
    <w:rsid w:val="00F16994"/>
    <w:rsid w:val="00F21791"/>
    <w:rsid w:val="00F23AD0"/>
    <w:rsid w:val="00F270FC"/>
    <w:rsid w:val="00F27389"/>
    <w:rsid w:val="00F27420"/>
    <w:rsid w:val="00F27B28"/>
    <w:rsid w:val="00F304FA"/>
    <w:rsid w:val="00F34334"/>
    <w:rsid w:val="00F34588"/>
    <w:rsid w:val="00F420CD"/>
    <w:rsid w:val="00F42802"/>
    <w:rsid w:val="00F45C02"/>
    <w:rsid w:val="00F472A2"/>
    <w:rsid w:val="00F50F3C"/>
    <w:rsid w:val="00F513DE"/>
    <w:rsid w:val="00F519D3"/>
    <w:rsid w:val="00F51AC0"/>
    <w:rsid w:val="00F5268F"/>
    <w:rsid w:val="00F52695"/>
    <w:rsid w:val="00F53D60"/>
    <w:rsid w:val="00F5443F"/>
    <w:rsid w:val="00F57928"/>
    <w:rsid w:val="00F57D7F"/>
    <w:rsid w:val="00F62CF4"/>
    <w:rsid w:val="00F64D75"/>
    <w:rsid w:val="00F655BD"/>
    <w:rsid w:val="00F65F49"/>
    <w:rsid w:val="00F662B3"/>
    <w:rsid w:val="00F6764E"/>
    <w:rsid w:val="00F744EA"/>
    <w:rsid w:val="00F76856"/>
    <w:rsid w:val="00F7686D"/>
    <w:rsid w:val="00F76AD5"/>
    <w:rsid w:val="00F77FEA"/>
    <w:rsid w:val="00F80CB2"/>
    <w:rsid w:val="00F80DCB"/>
    <w:rsid w:val="00F81DF3"/>
    <w:rsid w:val="00F82A67"/>
    <w:rsid w:val="00F840D8"/>
    <w:rsid w:val="00F900CD"/>
    <w:rsid w:val="00F90B98"/>
    <w:rsid w:val="00F90DF6"/>
    <w:rsid w:val="00F91CA5"/>
    <w:rsid w:val="00F9726B"/>
    <w:rsid w:val="00FA1D57"/>
    <w:rsid w:val="00FA3813"/>
    <w:rsid w:val="00FA4207"/>
    <w:rsid w:val="00FA57A1"/>
    <w:rsid w:val="00FA64AD"/>
    <w:rsid w:val="00FA7CE0"/>
    <w:rsid w:val="00FB274F"/>
    <w:rsid w:val="00FB3304"/>
    <w:rsid w:val="00FB3674"/>
    <w:rsid w:val="00FB6B84"/>
    <w:rsid w:val="00FB7CCD"/>
    <w:rsid w:val="00FC1A8A"/>
    <w:rsid w:val="00FC450E"/>
    <w:rsid w:val="00FC5581"/>
    <w:rsid w:val="00FC67F1"/>
    <w:rsid w:val="00FD1927"/>
    <w:rsid w:val="00FD3C7A"/>
    <w:rsid w:val="00FD3E8C"/>
    <w:rsid w:val="00FD585D"/>
    <w:rsid w:val="00FE657F"/>
    <w:rsid w:val="00FF3551"/>
    <w:rsid w:val="00FF54C9"/>
    <w:rsid w:val="00FF63E4"/>
    <w:rsid w:val="00FF7C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AB1E39"/>
  <w15:chartTrackingRefBased/>
  <w15:docId w15:val="{F252791A-F386-4F70-8C84-C9AB6410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AE"/>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B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BAE"/>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6E7BAE"/>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6E7BA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unhideWhenUsed/>
    <w:rsid w:val="006E7BA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E7BAE"/>
    <w:rPr>
      <w:rFonts w:eastAsiaTheme="minorEastAsia"/>
      <w:sz w:val="20"/>
      <w:szCs w:val="20"/>
      <w:lang w:eastAsia="es-MX"/>
    </w:rPr>
  </w:style>
  <w:style w:type="character" w:styleId="Refdenotaalfinal">
    <w:name w:val="endnote reference"/>
    <w:basedOn w:val="Fuentedeprrafopredeter"/>
    <w:uiPriority w:val="99"/>
    <w:semiHidden/>
    <w:unhideWhenUsed/>
    <w:rsid w:val="006E7BAE"/>
    <w:rPr>
      <w:vertAlign w:val="superscript"/>
    </w:rPr>
  </w:style>
  <w:style w:type="character" w:styleId="Hipervnculo">
    <w:name w:val="Hyperlink"/>
    <w:basedOn w:val="Fuentedeprrafopredeter"/>
    <w:uiPriority w:val="99"/>
    <w:unhideWhenUsed/>
    <w:rsid w:val="006E7BAE"/>
    <w:rPr>
      <w:color w:val="0563C1" w:themeColor="hyperlink"/>
      <w:u w:val="single"/>
    </w:rPr>
  </w:style>
  <w:style w:type="table" w:styleId="Tablaconcuadrcula">
    <w:name w:val="Table Grid"/>
    <w:basedOn w:val="Tablanormal"/>
    <w:uiPriority w:val="39"/>
    <w:rsid w:val="006E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719486540msonormal">
    <w:name w:val="yiv2719486540msonormal"/>
    <w:basedOn w:val="Normal"/>
    <w:rsid w:val="00657220"/>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65722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657220"/>
    <w:rPr>
      <w:rFonts w:eastAsiaTheme="minorEastAsia"/>
      <w:sz w:val="20"/>
      <w:szCs w:val="20"/>
      <w:lang w:eastAsia="es-MX"/>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657220"/>
    <w:rPr>
      <w:vertAlign w:val="superscript"/>
    </w:rPr>
  </w:style>
  <w:style w:type="character" w:customStyle="1" w:styleId="Mencinsinresolver1">
    <w:name w:val="Mención sin resolver1"/>
    <w:basedOn w:val="Fuentedeprrafopredeter"/>
    <w:uiPriority w:val="99"/>
    <w:semiHidden/>
    <w:unhideWhenUsed/>
    <w:rsid w:val="00366285"/>
    <w:rPr>
      <w:color w:val="808080"/>
      <w:shd w:val="clear" w:color="auto" w:fill="E6E6E6"/>
    </w:rPr>
  </w:style>
  <w:style w:type="paragraph" w:styleId="Textodeglobo">
    <w:name w:val="Balloon Text"/>
    <w:basedOn w:val="Normal"/>
    <w:link w:val="TextodegloboCar"/>
    <w:uiPriority w:val="99"/>
    <w:semiHidden/>
    <w:unhideWhenUsed/>
    <w:rsid w:val="001858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9B"/>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1C12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236"/>
    <w:rPr>
      <w:rFonts w:eastAsiaTheme="minorEastAsia"/>
      <w:lang w:eastAsia="es-MX"/>
    </w:rPr>
  </w:style>
  <w:style w:type="character" w:customStyle="1" w:styleId="yiv8140701991msoendnotereference">
    <w:name w:val="yiv8140701991msoendnotereference"/>
    <w:basedOn w:val="Fuentedeprrafopredeter"/>
    <w:rsid w:val="00457B2C"/>
  </w:style>
  <w:style w:type="paragraph" w:customStyle="1" w:styleId="Texto">
    <w:name w:val="Texto"/>
    <w:basedOn w:val="Normal"/>
    <w:link w:val="TextoCar"/>
    <w:rsid w:val="00634486"/>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B507EE"/>
    <w:rPr>
      <w:rFonts w:ascii="Arial" w:eastAsia="Times New Roman" w:hAnsi="Arial" w:cs="Arial"/>
      <w:sz w:val="18"/>
      <w:szCs w:val="18"/>
      <w:lang w:eastAsia="es-ES"/>
    </w:rPr>
  </w:style>
  <w:style w:type="character" w:customStyle="1" w:styleId="Mencinsinresolver2">
    <w:name w:val="Mención sin resolver2"/>
    <w:basedOn w:val="Fuentedeprrafopredeter"/>
    <w:uiPriority w:val="99"/>
    <w:semiHidden/>
    <w:unhideWhenUsed/>
    <w:rsid w:val="00616AE7"/>
    <w:rPr>
      <w:color w:val="605E5C"/>
      <w:shd w:val="clear" w:color="auto" w:fill="E1DFDD"/>
    </w:rPr>
  </w:style>
  <w:style w:type="character" w:styleId="Refdecomentario">
    <w:name w:val="annotation reference"/>
    <w:basedOn w:val="Fuentedeprrafopredeter"/>
    <w:uiPriority w:val="99"/>
    <w:semiHidden/>
    <w:unhideWhenUsed/>
    <w:rsid w:val="005705AA"/>
    <w:rPr>
      <w:sz w:val="16"/>
      <w:szCs w:val="16"/>
    </w:rPr>
  </w:style>
  <w:style w:type="paragraph" w:styleId="Textocomentario">
    <w:name w:val="annotation text"/>
    <w:basedOn w:val="Normal"/>
    <w:link w:val="TextocomentarioCar"/>
    <w:uiPriority w:val="99"/>
    <w:semiHidden/>
    <w:unhideWhenUsed/>
    <w:rsid w:val="005705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5AA"/>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705AA"/>
    <w:rPr>
      <w:b/>
      <w:bCs/>
    </w:rPr>
  </w:style>
  <w:style w:type="character" w:customStyle="1" w:styleId="AsuntodelcomentarioCar">
    <w:name w:val="Asunto del comentario Car"/>
    <w:basedOn w:val="TextocomentarioCar"/>
    <w:link w:val="Asuntodelcomentario"/>
    <w:uiPriority w:val="99"/>
    <w:semiHidden/>
    <w:rsid w:val="005705AA"/>
    <w:rPr>
      <w:rFonts w:eastAsiaTheme="minorEastAsia"/>
      <w:b/>
      <w:bCs/>
      <w:sz w:val="20"/>
      <w:szCs w:val="20"/>
      <w:lang w:eastAsia="es-MX"/>
    </w:rPr>
  </w:style>
  <w:style w:type="character" w:customStyle="1" w:styleId="Mencinsinresolver3">
    <w:name w:val="Mención sin resolver3"/>
    <w:basedOn w:val="Fuentedeprrafopredeter"/>
    <w:uiPriority w:val="99"/>
    <w:semiHidden/>
    <w:unhideWhenUsed/>
    <w:rsid w:val="004742F8"/>
    <w:rPr>
      <w:color w:val="605E5C"/>
      <w:shd w:val="clear" w:color="auto" w:fill="E1DFDD"/>
    </w:rPr>
  </w:style>
  <w:style w:type="character" w:customStyle="1" w:styleId="Mencinsinresolver4">
    <w:name w:val="Mención sin resolver4"/>
    <w:basedOn w:val="Fuentedeprrafopredeter"/>
    <w:uiPriority w:val="99"/>
    <w:semiHidden/>
    <w:unhideWhenUsed/>
    <w:rsid w:val="005C4A73"/>
    <w:rPr>
      <w:color w:val="605E5C"/>
      <w:shd w:val="clear" w:color="auto" w:fill="E1DFDD"/>
    </w:rPr>
  </w:style>
  <w:style w:type="character" w:styleId="Mencinsinresolver">
    <w:name w:val="Unresolved Mention"/>
    <w:basedOn w:val="Fuentedeprrafopredeter"/>
    <w:uiPriority w:val="99"/>
    <w:semiHidden/>
    <w:unhideWhenUsed/>
    <w:rsid w:val="002C484E"/>
    <w:rPr>
      <w:color w:val="605E5C"/>
      <w:shd w:val="clear" w:color="auto" w:fill="E1DFDD"/>
    </w:rPr>
  </w:style>
  <w:style w:type="character" w:customStyle="1" w:styleId="lbl-encabezado-negro">
    <w:name w:val="lbl-encabezado-negro"/>
    <w:basedOn w:val="Fuentedeprrafopredeter"/>
    <w:rsid w:val="00C9746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90EF3"/>
    <w:pPr>
      <w:spacing w:after="0" w:line="240" w:lineRule="auto"/>
      <w:jc w:val="both"/>
    </w:pPr>
    <w:rPr>
      <w:rFonts w:eastAsiaTheme="minorHAnsi"/>
      <w:vertAlign w:val="superscript"/>
      <w:lang w:eastAsia="en-US"/>
    </w:rPr>
  </w:style>
  <w:style w:type="table" w:styleId="Tabladecuadrcula4">
    <w:name w:val="Grid Table 4"/>
    <w:basedOn w:val="Tablanormal"/>
    <w:uiPriority w:val="49"/>
    <w:rsid w:val="0056499F"/>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7F7FA9"/>
    <w:rPr>
      <w:color w:val="954F72" w:themeColor="followedHyperlink"/>
      <w:u w:val="single"/>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463CBA"/>
    <w:rPr>
      <w:rFonts w:ascii="Times New Roman" w:eastAsia="Times New Roman" w:hAnsi="Times New Roman" w:cs="Times New Roman"/>
      <w:sz w:val="24"/>
      <w:szCs w:val="24"/>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6A3A19"/>
    <w:rPr>
      <w:rFonts w:eastAsiaTheme="minorEastAsia"/>
      <w:lang w:eastAsia="es-MX"/>
    </w:rPr>
  </w:style>
  <w:style w:type="paragraph" w:styleId="Sinespaciado">
    <w:name w:val="No Spacing"/>
    <w:uiPriority w:val="1"/>
    <w:qFormat/>
    <w:rsid w:val="00173469"/>
    <w:pPr>
      <w:spacing w:after="0" w:line="240" w:lineRule="auto"/>
    </w:pPr>
    <w:rPr>
      <w:rFonts w:ascii="Times New Roman" w:eastAsia="Times New Roman" w:hAnsi="Times New Roman" w:cs="Times New Roman"/>
      <w:sz w:val="20"/>
      <w:szCs w:val="20"/>
      <w:lang w:eastAsia="es-MX"/>
    </w:rPr>
  </w:style>
  <w:style w:type="character" w:customStyle="1" w:styleId="apple-converted-space">
    <w:name w:val="apple-converted-space"/>
    <w:basedOn w:val="Fuentedeprrafopredeter"/>
    <w:rsid w:val="004C7973"/>
  </w:style>
  <w:style w:type="character" w:styleId="Textoennegrita">
    <w:name w:val="Strong"/>
    <w:basedOn w:val="Fuentedeprrafopredeter"/>
    <w:uiPriority w:val="22"/>
    <w:qFormat/>
    <w:rsid w:val="004C79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4168">
      <w:bodyDiv w:val="1"/>
      <w:marLeft w:val="0"/>
      <w:marRight w:val="0"/>
      <w:marTop w:val="0"/>
      <w:marBottom w:val="0"/>
      <w:divBdr>
        <w:top w:val="none" w:sz="0" w:space="0" w:color="auto"/>
        <w:left w:val="none" w:sz="0" w:space="0" w:color="auto"/>
        <w:bottom w:val="none" w:sz="0" w:space="0" w:color="auto"/>
        <w:right w:val="none" w:sz="0" w:space="0" w:color="auto"/>
      </w:divBdr>
    </w:div>
    <w:div w:id="238294395">
      <w:bodyDiv w:val="1"/>
      <w:marLeft w:val="0"/>
      <w:marRight w:val="0"/>
      <w:marTop w:val="0"/>
      <w:marBottom w:val="0"/>
      <w:divBdr>
        <w:top w:val="none" w:sz="0" w:space="0" w:color="auto"/>
        <w:left w:val="none" w:sz="0" w:space="0" w:color="auto"/>
        <w:bottom w:val="none" w:sz="0" w:space="0" w:color="auto"/>
        <w:right w:val="none" w:sz="0" w:space="0" w:color="auto"/>
      </w:divBdr>
    </w:div>
    <w:div w:id="486094365">
      <w:bodyDiv w:val="1"/>
      <w:marLeft w:val="0"/>
      <w:marRight w:val="0"/>
      <w:marTop w:val="0"/>
      <w:marBottom w:val="0"/>
      <w:divBdr>
        <w:top w:val="none" w:sz="0" w:space="0" w:color="auto"/>
        <w:left w:val="none" w:sz="0" w:space="0" w:color="auto"/>
        <w:bottom w:val="none" w:sz="0" w:space="0" w:color="auto"/>
        <w:right w:val="none" w:sz="0" w:space="0" w:color="auto"/>
      </w:divBdr>
    </w:div>
    <w:div w:id="569732034">
      <w:bodyDiv w:val="1"/>
      <w:marLeft w:val="0"/>
      <w:marRight w:val="0"/>
      <w:marTop w:val="0"/>
      <w:marBottom w:val="0"/>
      <w:divBdr>
        <w:top w:val="none" w:sz="0" w:space="0" w:color="auto"/>
        <w:left w:val="none" w:sz="0" w:space="0" w:color="auto"/>
        <w:bottom w:val="none" w:sz="0" w:space="0" w:color="auto"/>
        <w:right w:val="none" w:sz="0" w:space="0" w:color="auto"/>
      </w:divBdr>
    </w:div>
    <w:div w:id="594552182">
      <w:bodyDiv w:val="1"/>
      <w:marLeft w:val="0"/>
      <w:marRight w:val="0"/>
      <w:marTop w:val="0"/>
      <w:marBottom w:val="0"/>
      <w:divBdr>
        <w:top w:val="none" w:sz="0" w:space="0" w:color="auto"/>
        <w:left w:val="none" w:sz="0" w:space="0" w:color="auto"/>
        <w:bottom w:val="none" w:sz="0" w:space="0" w:color="auto"/>
        <w:right w:val="none" w:sz="0" w:space="0" w:color="auto"/>
      </w:divBdr>
    </w:div>
    <w:div w:id="823815760">
      <w:bodyDiv w:val="1"/>
      <w:marLeft w:val="0"/>
      <w:marRight w:val="0"/>
      <w:marTop w:val="0"/>
      <w:marBottom w:val="0"/>
      <w:divBdr>
        <w:top w:val="none" w:sz="0" w:space="0" w:color="auto"/>
        <w:left w:val="none" w:sz="0" w:space="0" w:color="auto"/>
        <w:bottom w:val="none" w:sz="0" w:space="0" w:color="auto"/>
        <w:right w:val="none" w:sz="0" w:space="0" w:color="auto"/>
      </w:divBdr>
    </w:div>
    <w:div w:id="832601074">
      <w:bodyDiv w:val="1"/>
      <w:marLeft w:val="0"/>
      <w:marRight w:val="0"/>
      <w:marTop w:val="0"/>
      <w:marBottom w:val="0"/>
      <w:divBdr>
        <w:top w:val="none" w:sz="0" w:space="0" w:color="auto"/>
        <w:left w:val="none" w:sz="0" w:space="0" w:color="auto"/>
        <w:bottom w:val="none" w:sz="0" w:space="0" w:color="auto"/>
        <w:right w:val="none" w:sz="0" w:space="0" w:color="auto"/>
      </w:divBdr>
    </w:div>
    <w:div w:id="958494628">
      <w:bodyDiv w:val="1"/>
      <w:marLeft w:val="0"/>
      <w:marRight w:val="0"/>
      <w:marTop w:val="0"/>
      <w:marBottom w:val="0"/>
      <w:divBdr>
        <w:top w:val="none" w:sz="0" w:space="0" w:color="auto"/>
        <w:left w:val="none" w:sz="0" w:space="0" w:color="auto"/>
        <w:bottom w:val="none" w:sz="0" w:space="0" w:color="auto"/>
        <w:right w:val="none" w:sz="0" w:space="0" w:color="auto"/>
      </w:divBdr>
    </w:div>
    <w:div w:id="976034307">
      <w:bodyDiv w:val="1"/>
      <w:marLeft w:val="0"/>
      <w:marRight w:val="0"/>
      <w:marTop w:val="0"/>
      <w:marBottom w:val="0"/>
      <w:divBdr>
        <w:top w:val="none" w:sz="0" w:space="0" w:color="auto"/>
        <w:left w:val="none" w:sz="0" w:space="0" w:color="auto"/>
        <w:bottom w:val="none" w:sz="0" w:space="0" w:color="auto"/>
        <w:right w:val="none" w:sz="0" w:space="0" w:color="auto"/>
      </w:divBdr>
    </w:div>
    <w:div w:id="1090542683">
      <w:bodyDiv w:val="1"/>
      <w:marLeft w:val="0"/>
      <w:marRight w:val="0"/>
      <w:marTop w:val="0"/>
      <w:marBottom w:val="0"/>
      <w:divBdr>
        <w:top w:val="none" w:sz="0" w:space="0" w:color="auto"/>
        <w:left w:val="none" w:sz="0" w:space="0" w:color="auto"/>
        <w:bottom w:val="none" w:sz="0" w:space="0" w:color="auto"/>
        <w:right w:val="none" w:sz="0" w:space="0" w:color="auto"/>
      </w:divBdr>
    </w:div>
    <w:div w:id="1152481231">
      <w:bodyDiv w:val="1"/>
      <w:marLeft w:val="0"/>
      <w:marRight w:val="0"/>
      <w:marTop w:val="0"/>
      <w:marBottom w:val="0"/>
      <w:divBdr>
        <w:top w:val="none" w:sz="0" w:space="0" w:color="auto"/>
        <w:left w:val="none" w:sz="0" w:space="0" w:color="auto"/>
        <w:bottom w:val="none" w:sz="0" w:space="0" w:color="auto"/>
        <w:right w:val="none" w:sz="0" w:space="0" w:color="auto"/>
      </w:divBdr>
    </w:div>
    <w:div w:id="1170170332">
      <w:bodyDiv w:val="1"/>
      <w:marLeft w:val="0"/>
      <w:marRight w:val="0"/>
      <w:marTop w:val="0"/>
      <w:marBottom w:val="0"/>
      <w:divBdr>
        <w:top w:val="none" w:sz="0" w:space="0" w:color="auto"/>
        <w:left w:val="none" w:sz="0" w:space="0" w:color="auto"/>
        <w:bottom w:val="none" w:sz="0" w:space="0" w:color="auto"/>
        <w:right w:val="none" w:sz="0" w:space="0" w:color="auto"/>
      </w:divBdr>
    </w:div>
    <w:div w:id="1439644265">
      <w:bodyDiv w:val="1"/>
      <w:marLeft w:val="0"/>
      <w:marRight w:val="0"/>
      <w:marTop w:val="0"/>
      <w:marBottom w:val="0"/>
      <w:divBdr>
        <w:top w:val="none" w:sz="0" w:space="0" w:color="auto"/>
        <w:left w:val="none" w:sz="0" w:space="0" w:color="auto"/>
        <w:bottom w:val="none" w:sz="0" w:space="0" w:color="auto"/>
        <w:right w:val="none" w:sz="0" w:space="0" w:color="auto"/>
      </w:divBdr>
    </w:div>
    <w:div w:id="1594430765">
      <w:bodyDiv w:val="1"/>
      <w:marLeft w:val="0"/>
      <w:marRight w:val="0"/>
      <w:marTop w:val="0"/>
      <w:marBottom w:val="0"/>
      <w:divBdr>
        <w:top w:val="none" w:sz="0" w:space="0" w:color="auto"/>
        <w:left w:val="none" w:sz="0" w:space="0" w:color="auto"/>
        <w:bottom w:val="none" w:sz="0" w:space="0" w:color="auto"/>
        <w:right w:val="none" w:sz="0" w:space="0" w:color="auto"/>
      </w:divBdr>
    </w:div>
    <w:div w:id="1656252277">
      <w:bodyDiv w:val="1"/>
      <w:marLeft w:val="0"/>
      <w:marRight w:val="0"/>
      <w:marTop w:val="0"/>
      <w:marBottom w:val="0"/>
      <w:divBdr>
        <w:top w:val="none" w:sz="0" w:space="0" w:color="auto"/>
        <w:left w:val="none" w:sz="0" w:space="0" w:color="auto"/>
        <w:bottom w:val="none" w:sz="0" w:space="0" w:color="auto"/>
        <w:right w:val="none" w:sz="0" w:space="0" w:color="auto"/>
      </w:divBdr>
    </w:div>
    <w:div w:id="1673337780">
      <w:bodyDiv w:val="1"/>
      <w:marLeft w:val="0"/>
      <w:marRight w:val="0"/>
      <w:marTop w:val="0"/>
      <w:marBottom w:val="0"/>
      <w:divBdr>
        <w:top w:val="none" w:sz="0" w:space="0" w:color="auto"/>
        <w:left w:val="none" w:sz="0" w:space="0" w:color="auto"/>
        <w:bottom w:val="none" w:sz="0" w:space="0" w:color="auto"/>
        <w:right w:val="none" w:sz="0" w:space="0" w:color="auto"/>
      </w:divBdr>
    </w:div>
    <w:div w:id="1699236559">
      <w:bodyDiv w:val="1"/>
      <w:marLeft w:val="0"/>
      <w:marRight w:val="0"/>
      <w:marTop w:val="0"/>
      <w:marBottom w:val="0"/>
      <w:divBdr>
        <w:top w:val="none" w:sz="0" w:space="0" w:color="auto"/>
        <w:left w:val="none" w:sz="0" w:space="0" w:color="auto"/>
        <w:bottom w:val="none" w:sz="0" w:space="0" w:color="auto"/>
        <w:right w:val="none" w:sz="0" w:space="0" w:color="auto"/>
      </w:divBdr>
    </w:div>
    <w:div w:id="1984003705">
      <w:bodyDiv w:val="1"/>
      <w:marLeft w:val="0"/>
      <w:marRight w:val="0"/>
      <w:marTop w:val="0"/>
      <w:marBottom w:val="0"/>
      <w:divBdr>
        <w:top w:val="none" w:sz="0" w:space="0" w:color="auto"/>
        <w:left w:val="none" w:sz="0" w:space="0" w:color="auto"/>
        <w:bottom w:val="none" w:sz="0" w:space="0" w:color="auto"/>
        <w:right w:val="none" w:sz="0" w:space="0" w:color="auto"/>
      </w:divBdr>
      <w:divsChild>
        <w:div w:id="401148368">
          <w:marLeft w:val="0"/>
          <w:marRight w:val="0"/>
          <w:marTop w:val="0"/>
          <w:marBottom w:val="0"/>
          <w:divBdr>
            <w:top w:val="none" w:sz="0" w:space="0" w:color="auto"/>
            <w:left w:val="none" w:sz="0" w:space="0" w:color="auto"/>
            <w:bottom w:val="none" w:sz="0" w:space="0" w:color="auto"/>
            <w:right w:val="none" w:sz="0" w:space="0" w:color="auto"/>
          </w:divBdr>
        </w:div>
        <w:div w:id="1120566474">
          <w:marLeft w:val="0"/>
          <w:marRight w:val="0"/>
          <w:marTop w:val="0"/>
          <w:marBottom w:val="0"/>
          <w:divBdr>
            <w:top w:val="none" w:sz="0" w:space="0" w:color="auto"/>
            <w:left w:val="none" w:sz="0" w:space="0" w:color="auto"/>
            <w:bottom w:val="none" w:sz="0" w:space="0" w:color="auto"/>
            <w:right w:val="none" w:sz="0" w:space="0" w:color="auto"/>
          </w:divBdr>
        </w:div>
        <w:div w:id="1899126915">
          <w:marLeft w:val="0"/>
          <w:marRight w:val="0"/>
          <w:marTop w:val="0"/>
          <w:marBottom w:val="0"/>
          <w:divBdr>
            <w:top w:val="none" w:sz="0" w:space="0" w:color="auto"/>
            <w:left w:val="none" w:sz="0" w:space="0" w:color="auto"/>
            <w:bottom w:val="none" w:sz="0" w:space="0" w:color="auto"/>
            <w:right w:val="none" w:sz="0" w:space="0" w:color="auto"/>
          </w:divBdr>
        </w:div>
      </w:divsChild>
    </w:div>
    <w:div w:id="20443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la.facebook.com/business/learn/lessons/verify-facebook-instagram-account"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acebook.com/FuerzaXMexicoElLlanoAgs/photos/pcb.139024731591904/139012998259744"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cebook.com/FuerzaXMexicoElllanoAgs%20/Photos/PCB.132918888869155/1359942152828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FuerzaXMexicoElLlanoAgs/photos/pcb.135995475228163/13599421522828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FuerzaXMexicoElllanoAgs%20/Photos/PCB.132918888869155/132856675542043" TargetMode="External"/><Relationship Id="rId23" Type="http://schemas.openxmlformats.org/officeDocument/2006/relationships/footer" Target="footer3.xml"/><Relationship Id="rId10" Type="http://schemas.openxmlformats.org/officeDocument/2006/relationships/hyperlink" Target="http://www.facebook.com/FuerzaXMexicoElLlanoAgs/photos/pcb.132918888869155/13285667554204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facebook.com/FuerzaXMexicoElLlanoAgs/photos/pcb.132918888869155/132856488875395" TargetMode="External"/><Relationship Id="rId14" Type="http://schemas.openxmlformats.org/officeDocument/2006/relationships/hyperlink" Target="https://www.facebook.com/FuerzaXMexicoElllanoAgs%20/Photos/PCB.132918888869155/132856488875395"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88BBA-B6D3-4D66-B5DE-24092D51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3287</Words>
  <Characters>18084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Gral</cp:lastModifiedBy>
  <cp:revision>2</cp:revision>
  <cp:lastPrinted>2021-06-02T19:37:00Z</cp:lastPrinted>
  <dcterms:created xsi:type="dcterms:W3CDTF">2021-06-02T21:13:00Z</dcterms:created>
  <dcterms:modified xsi:type="dcterms:W3CDTF">2021-06-02T21:13:00Z</dcterms:modified>
</cp:coreProperties>
</file>